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DBC0">
      <w:pPr>
        <w:jc w:val="center"/>
        <w:rPr>
          <w:rFonts w:eastAsia="黑体"/>
          <w:sz w:val="52"/>
          <w:highlight w:val="none"/>
        </w:rPr>
      </w:pPr>
      <w:bookmarkStart w:id="0" w:name="_GoBack"/>
      <w:bookmarkEnd w:id="0"/>
    </w:p>
    <w:p w14:paraId="7616D2E2">
      <w:pPr>
        <w:jc w:val="center"/>
        <w:rPr>
          <w:rFonts w:eastAsia="黑体"/>
          <w:sz w:val="52"/>
          <w:highlight w:val="none"/>
        </w:rPr>
      </w:pPr>
    </w:p>
    <w:p w14:paraId="6F9CF3B7">
      <w:pPr>
        <w:jc w:val="center"/>
        <w:rPr>
          <w:rFonts w:eastAsia="黑体"/>
          <w:sz w:val="52"/>
          <w:highlight w:val="none"/>
        </w:rPr>
      </w:pPr>
      <w:r>
        <w:rPr>
          <w:rFonts w:hint="eastAsia" w:eastAsia="黑体"/>
          <w:sz w:val="52"/>
          <w:highlight w:val="none"/>
        </w:rPr>
        <w:t>技术服务合同</w:t>
      </w:r>
    </w:p>
    <w:p w14:paraId="00BE1BED">
      <w:pPr>
        <w:jc w:val="center"/>
        <w:rPr>
          <w:rFonts w:eastAsia="楷体_GB2312"/>
          <w:sz w:val="36"/>
          <w:highlight w:val="none"/>
        </w:rPr>
      </w:pPr>
    </w:p>
    <w:p w14:paraId="0BF32099">
      <w:pPr>
        <w:jc w:val="center"/>
        <w:rPr>
          <w:rFonts w:eastAsia="楷体_GB2312"/>
          <w:sz w:val="36"/>
          <w:highlight w:val="none"/>
        </w:rPr>
      </w:pPr>
    </w:p>
    <w:p w14:paraId="02FE08A1">
      <w:pPr>
        <w:rPr>
          <w:rFonts w:ascii="宋体"/>
          <w:sz w:val="36"/>
          <w:highlight w:val="none"/>
          <w:u w:val="single"/>
        </w:rPr>
      </w:pPr>
      <w:r>
        <w:rPr>
          <w:rFonts w:hint="eastAsia" w:ascii="宋体"/>
          <w:sz w:val="36"/>
          <w:highlight w:val="none"/>
        </w:rPr>
        <w:t>项目名称：</w:t>
      </w:r>
      <w:permStart w:id="0"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0"/>
    </w:p>
    <w:p w14:paraId="086F77C5">
      <w:pPr>
        <w:ind w:left="1680" w:leftChars="800"/>
        <w:rPr>
          <w:rFonts w:ascii="宋体"/>
          <w:sz w:val="36"/>
          <w:highlight w:val="none"/>
          <w:u w:val="single"/>
        </w:rPr>
      </w:pPr>
    </w:p>
    <w:p w14:paraId="2B57E69C">
      <w:pPr>
        <w:rPr>
          <w:rFonts w:ascii="宋体"/>
          <w:sz w:val="36"/>
          <w:highlight w:val="none"/>
        </w:rPr>
      </w:pPr>
      <w:r>
        <w:rPr>
          <w:rFonts w:ascii="宋体"/>
          <w:sz w:val="36"/>
          <w:highlight w:val="none"/>
        </w:rPr>
        <w:t xml:space="preserve">      </w:t>
      </w:r>
    </w:p>
    <w:p w14:paraId="4362E673">
      <w:pPr>
        <w:rPr>
          <w:rFonts w:ascii="宋体"/>
          <w:sz w:val="36"/>
          <w:highlight w:val="none"/>
          <w:u w:val="single"/>
        </w:rPr>
      </w:pPr>
      <w:r>
        <w:rPr>
          <w:rFonts w:hint="eastAsia" w:ascii="宋体"/>
          <w:sz w:val="36"/>
          <w:highlight w:val="none"/>
        </w:rPr>
        <w:t>甲    方：</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1"/>
    </w:p>
    <w:p w14:paraId="05AC2CD4">
      <w:pPr>
        <w:rPr>
          <w:rFonts w:ascii="宋体"/>
          <w:sz w:val="36"/>
          <w:highlight w:val="none"/>
        </w:rPr>
      </w:pPr>
    </w:p>
    <w:p w14:paraId="601525E2">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544248F7">
      <w:pPr>
        <w:rPr>
          <w:rFonts w:ascii="宋体"/>
          <w:sz w:val="36"/>
          <w:highlight w:val="none"/>
        </w:rPr>
      </w:pPr>
    </w:p>
    <w:p w14:paraId="4B7404FF">
      <w:pPr>
        <w:rPr>
          <w:rFonts w:ascii="宋体"/>
          <w:sz w:val="36"/>
          <w:highlight w:val="none"/>
        </w:rPr>
      </w:pPr>
    </w:p>
    <w:p w14:paraId="38F90EB8">
      <w:pPr>
        <w:rPr>
          <w:rFonts w:ascii="宋体"/>
          <w:sz w:val="36"/>
          <w:highlight w:val="none"/>
          <w:u w:val="single"/>
        </w:rPr>
      </w:pPr>
    </w:p>
    <w:p w14:paraId="26F049FF">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w:t>
      </w:r>
      <w:r>
        <w:rPr>
          <w:rFonts w:hint="eastAsia" w:ascii="宋体"/>
          <w:b/>
          <w:bCs/>
          <w:sz w:val="36"/>
          <w:highlight w:val="none"/>
          <w:u w:val="single"/>
        </w:rPr>
        <w:t>安徽省合肥市</w:t>
      </w:r>
      <w:r>
        <w:rPr>
          <w:rFonts w:hint="eastAsia" w:ascii="宋体"/>
          <w:sz w:val="36"/>
          <w:highlight w:val="none"/>
          <w:u w:val="single"/>
        </w:rPr>
        <w:t xml:space="preserve">                   </w:t>
      </w:r>
      <w:r>
        <w:rPr>
          <w:rFonts w:ascii="宋体"/>
          <w:sz w:val="36"/>
          <w:highlight w:val="none"/>
          <w:u w:val="single"/>
        </w:rPr>
        <w:t xml:space="preserve"> </w:t>
      </w:r>
      <w:r>
        <w:rPr>
          <w:rFonts w:hint="eastAsia" w:ascii="宋体"/>
          <w:sz w:val="36"/>
          <w:highlight w:val="none"/>
        </w:rPr>
        <w:t xml:space="preserve">    </w:t>
      </w:r>
    </w:p>
    <w:p w14:paraId="43955B8A">
      <w:pPr>
        <w:rPr>
          <w:rFonts w:ascii="宋体"/>
          <w:sz w:val="36"/>
          <w:highlight w:val="none"/>
        </w:rPr>
      </w:pPr>
      <w:r>
        <w:rPr>
          <w:rFonts w:hint="eastAsia" w:ascii="宋体"/>
          <w:sz w:val="36"/>
          <w:highlight w:val="none"/>
        </w:rPr>
        <w:t xml:space="preserve">  有效期限：</w:t>
      </w:r>
      <w:permStart w:id="2"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sz w:val="28"/>
          <w:szCs w:val="28"/>
          <w:highlight w:val="none"/>
          <w:u w:val="single"/>
        </w:rPr>
        <w:t xml:space="preserve"> </w:t>
      </w:r>
      <w:permEnd w:id="2"/>
      <w:r>
        <w:rPr>
          <w:rFonts w:hint="eastAsia" w:ascii="宋体"/>
          <w:sz w:val="28"/>
          <w:szCs w:val="28"/>
          <w:highlight w:val="none"/>
          <w:u w:val="single"/>
        </w:rPr>
        <w:t xml:space="preserve"> </w:t>
      </w:r>
      <w:r>
        <w:rPr>
          <w:rFonts w:hint="eastAsia" w:ascii="宋体"/>
          <w:sz w:val="36"/>
          <w:highlight w:val="none"/>
        </w:rPr>
        <w:t xml:space="preserve">                            </w:t>
      </w:r>
    </w:p>
    <w:p w14:paraId="34236054">
      <w:pPr>
        <w:rPr>
          <w:rFonts w:ascii="宋体"/>
          <w:sz w:val="36"/>
          <w:highlight w:val="none"/>
        </w:rPr>
      </w:pPr>
      <w:r>
        <w:rPr>
          <w:rFonts w:hint="eastAsia" w:ascii="宋体"/>
          <w:sz w:val="36"/>
          <w:highlight w:val="none"/>
        </w:rPr>
        <w:t xml:space="preserve">         </w:t>
      </w:r>
    </w:p>
    <w:p w14:paraId="4B981493">
      <w:pPr>
        <w:jc w:val="center"/>
        <w:rPr>
          <w:rFonts w:ascii="宋体"/>
          <w:sz w:val="30"/>
          <w:highlight w:val="none"/>
        </w:rPr>
      </w:pPr>
    </w:p>
    <w:p w14:paraId="61C6D00E">
      <w:pPr>
        <w:jc w:val="center"/>
        <w:rPr>
          <w:highlight w:val="none"/>
        </w:rPr>
      </w:pPr>
      <w:r>
        <w:rPr>
          <w:rFonts w:hint="eastAsia" w:ascii="宋体"/>
          <w:sz w:val="30"/>
          <w:highlight w:val="none"/>
        </w:rPr>
        <w:t>中华人民共和国科学技术部印制</w:t>
      </w:r>
    </w:p>
    <w:p w14:paraId="4E08C2F8">
      <w:pPr>
        <w:widowControl/>
        <w:jc w:val="left"/>
        <w:rPr>
          <w:rFonts w:eastAsia="黑体"/>
          <w:sz w:val="44"/>
          <w:highlight w:val="none"/>
        </w:rPr>
      </w:pPr>
      <w:r>
        <w:rPr>
          <w:rFonts w:eastAsia="黑体"/>
          <w:sz w:val="44"/>
          <w:highlight w:val="none"/>
        </w:rPr>
        <w:br w:type="page"/>
      </w:r>
    </w:p>
    <w:p w14:paraId="09F2AC10">
      <w:pPr>
        <w:jc w:val="center"/>
        <w:rPr>
          <w:rFonts w:ascii="等线" w:hAnsi="等线" w:eastAsia="等线"/>
          <w:b/>
          <w:sz w:val="28"/>
          <w:szCs w:val="28"/>
          <w:highlight w:val="none"/>
        </w:rPr>
      </w:pPr>
    </w:p>
    <w:p w14:paraId="431E3098">
      <w:pPr>
        <w:jc w:val="center"/>
        <w:rPr>
          <w:rFonts w:ascii="等线" w:hAnsi="等线" w:eastAsia="等线"/>
          <w:b/>
          <w:sz w:val="32"/>
          <w:szCs w:val="32"/>
          <w:highlight w:val="none"/>
        </w:rPr>
      </w:pPr>
      <w:r>
        <w:rPr>
          <w:rFonts w:hint="eastAsia" w:ascii="等线" w:hAnsi="等线" w:eastAsia="等线"/>
          <w:b/>
          <w:sz w:val="32"/>
          <w:szCs w:val="32"/>
          <w:highlight w:val="none"/>
        </w:rPr>
        <w:t>填 写 说 明</w:t>
      </w:r>
    </w:p>
    <w:p w14:paraId="6071242C">
      <w:pPr>
        <w:rPr>
          <w:sz w:val="28"/>
          <w:highlight w:val="none"/>
        </w:rPr>
      </w:pPr>
      <w:r>
        <w:rPr>
          <w:rFonts w:hint="eastAsia" w:eastAsia="黑体"/>
          <w:sz w:val="32"/>
          <w:highlight w:val="none"/>
        </w:rPr>
        <w:t xml:space="preserve">   </w:t>
      </w:r>
      <w:r>
        <w:rPr>
          <w:rFonts w:hint="eastAsia"/>
          <w:sz w:val="28"/>
          <w:highlight w:val="none"/>
        </w:rPr>
        <w:t xml:space="preserve"> </w:t>
      </w:r>
    </w:p>
    <w:p w14:paraId="714C8126">
      <w:pPr>
        <w:ind w:firstLine="560" w:firstLineChars="200"/>
        <w:rPr>
          <w:rFonts w:ascii="等线" w:hAnsi="等线" w:eastAsia="等线"/>
          <w:sz w:val="28"/>
          <w:szCs w:val="28"/>
          <w:highlight w:val="none"/>
        </w:rPr>
      </w:pPr>
      <w:r>
        <w:rPr>
          <w:rFonts w:hint="eastAsia" w:ascii="等线" w:hAnsi="等线" w:eastAsia="等线"/>
          <w:sz w:val="28"/>
          <w:szCs w:val="28"/>
          <w:highlight w:val="none"/>
        </w:rPr>
        <w:t>一、本合同模板根据中华人民共和国科学技术部印制的技术服务合同示范文本修改。</w:t>
      </w:r>
    </w:p>
    <w:p w14:paraId="13EAD21C">
      <w:pPr>
        <w:ind w:firstLine="560" w:firstLineChars="200"/>
        <w:rPr>
          <w:rFonts w:ascii="等线" w:hAnsi="等线" w:eastAsia="等线"/>
          <w:sz w:val="28"/>
          <w:szCs w:val="28"/>
          <w:highlight w:val="none"/>
        </w:rPr>
      </w:pPr>
      <w:r>
        <w:rPr>
          <w:rFonts w:hint="eastAsia" w:ascii="等线" w:hAnsi="等线" w:eastAsia="等线"/>
          <w:sz w:val="28"/>
          <w:szCs w:val="28"/>
          <w:highlight w:val="none"/>
        </w:rPr>
        <w:t>二、本合同书适用于一方当事人（受托方）以技术知识为另一方（委托方）解决特定技术问题所订立的合同。</w:t>
      </w:r>
    </w:p>
    <w:p w14:paraId="6AF4BAFC">
      <w:pPr>
        <w:ind w:firstLine="560" w:firstLineChars="200"/>
        <w:rPr>
          <w:rFonts w:ascii="等线" w:hAnsi="等线" w:eastAsia="等线"/>
          <w:sz w:val="28"/>
          <w:szCs w:val="28"/>
          <w:highlight w:val="none"/>
        </w:rPr>
      </w:pPr>
      <w:r>
        <w:rPr>
          <w:rFonts w:hint="eastAsia" w:ascii="等线" w:hAnsi="等线" w:eastAsia="等线"/>
          <w:sz w:val="28"/>
          <w:szCs w:val="28"/>
          <w:highlight w:val="none"/>
        </w:rPr>
        <w:t>三、当事人使用本合同书时可以根据需要增添条款。无需填写的条款，应在该条款处注明“无”或“\”。</w:t>
      </w:r>
    </w:p>
    <w:p w14:paraId="61D6944B">
      <w:pPr>
        <w:ind w:firstLine="560" w:firstLineChars="200"/>
        <w:rPr>
          <w:rFonts w:ascii="等线" w:hAnsi="等线" w:eastAsia="等线"/>
          <w:sz w:val="28"/>
          <w:szCs w:val="28"/>
          <w:highlight w:val="none"/>
        </w:rPr>
      </w:pPr>
      <w:r>
        <w:rPr>
          <w:rFonts w:hint="eastAsia" w:ascii="等线" w:hAnsi="等线" w:eastAsia="等线"/>
          <w:sz w:val="28"/>
          <w:szCs w:val="28"/>
          <w:highlight w:val="none"/>
        </w:rPr>
        <w:t>四、本合同书未尽事项，可由当事人附页另行约定，并作为本合同的组成部分。</w:t>
      </w:r>
    </w:p>
    <w:p w14:paraId="7CB2A58E">
      <w:pPr>
        <w:ind w:firstLine="560" w:firstLineChars="200"/>
        <w:rPr>
          <w:rFonts w:ascii="等线" w:hAnsi="等线" w:eastAsia="等线"/>
          <w:sz w:val="28"/>
          <w:szCs w:val="28"/>
          <w:highlight w:val="none"/>
        </w:rPr>
      </w:pPr>
      <w:r>
        <w:rPr>
          <w:rFonts w:hint="eastAsia" w:ascii="等线" w:hAnsi="等线" w:eastAsia="等线"/>
          <w:sz w:val="28"/>
          <w:szCs w:val="28"/>
          <w:highlight w:val="none"/>
        </w:rPr>
        <w:t>五、合同请双面打印。合同需盖骑缝章。</w:t>
      </w:r>
    </w:p>
    <w:p w14:paraId="11354106">
      <w:pPr>
        <w:rPr>
          <w:sz w:val="28"/>
          <w:highlight w:val="none"/>
        </w:rPr>
      </w:pPr>
    </w:p>
    <w:p w14:paraId="1F069EB7">
      <w:pPr>
        <w:widowControl/>
        <w:jc w:val="left"/>
        <w:rPr>
          <w:rFonts w:eastAsia="黑体"/>
          <w:sz w:val="44"/>
          <w:highlight w:val="none"/>
        </w:rPr>
      </w:pPr>
    </w:p>
    <w:p w14:paraId="63B7CCFA">
      <w:pPr>
        <w:widowControl/>
        <w:jc w:val="left"/>
        <w:rPr>
          <w:rFonts w:eastAsia="黑体"/>
          <w:sz w:val="44"/>
          <w:highlight w:val="none"/>
        </w:rPr>
      </w:pPr>
    </w:p>
    <w:p w14:paraId="14A1F21D">
      <w:pPr>
        <w:widowControl/>
        <w:jc w:val="left"/>
        <w:rPr>
          <w:rFonts w:eastAsia="黑体"/>
          <w:sz w:val="44"/>
          <w:highlight w:val="none"/>
        </w:rPr>
      </w:pPr>
    </w:p>
    <w:p w14:paraId="7C005C0E">
      <w:pPr>
        <w:widowControl/>
        <w:jc w:val="left"/>
        <w:rPr>
          <w:rFonts w:eastAsia="黑体"/>
          <w:sz w:val="44"/>
          <w:highlight w:val="none"/>
        </w:rPr>
      </w:pPr>
    </w:p>
    <w:p w14:paraId="0D2A371E">
      <w:pPr>
        <w:spacing w:line="520" w:lineRule="exact"/>
        <w:rPr>
          <w:color w:val="FF0000"/>
          <w:sz w:val="28"/>
          <w:highlight w:val="none"/>
        </w:rPr>
        <w:sectPr>
          <w:headerReference r:id="rId3" w:type="default"/>
          <w:footerReference r:id="rId4" w:type="default"/>
          <w:footerReference r:id="rId5" w:type="even"/>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3"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3"/>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4" w:edGrp="everyone"/>
      <w:r>
        <w:rPr>
          <w:rFonts w:hint="eastAsia"/>
          <w:sz w:val="28"/>
          <w:highlight w:val="none"/>
          <w:u w:val="single"/>
        </w:rPr>
        <w:t xml:space="preserve">                                         </w:t>
      </w:r>
      <w:permEnd w:id="4"/>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5" w:edGrp="everyone"/>
      <w:r>
        <w:rPr>
          <w:rFonts w:hint="eastAsia"/>
          <w:sz w:val="28"/>
          <w:highlight w:val="none"/>
          <w:u w:val="single"/>
        </w:rPr>
        <w:t>　  　　　             　</w:t>
      </w:r>
      <w:permEnd w:id="5"/>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6" w:edGrp="everyone"/>
      <w:r>
        <w:rPr>
          <w:rFonts w:hint="eastAsia"/>
          <w:sz w:val="28"/>
          <w:highlight w:val="none"/>
        </w:rPr>
        <w:t xml:space="preserve"> </w:t>
      </w:r>
      <w:r>
        <w:rPr>
          <w:rFonts w:hint="eastAsia"/>
          <w:sz w:val="28"/>
          <w:highlight w:val="none"/>
          <w:u w:val="single"/>
        </w:rPr>
        <w:t xml:space="preserve">                                          </w:t>
      </w:r>
      <w:permEnd w:id="6"/>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7" w:edGrp="everyone"/>
      <w:r>
        <w:rPr>
          <w:rFonts w:hint="eastAsia"/>
          <w:sz w:val="28"/>
          <w:highlight w:val="none"/>
          <w:u w:val="single"/>
        </w:rPr>
        <w:t xml:space="preserve">                                                   </w:t>
      </w:r>
      <w:permEnd w:id="7"/>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8" w:edGrp="everyone"/>
      <w:r>
        <w:rPr>
          <w:rFonts w:hint="eastAsia"/>
          <w:sz w:val="28"/>
          <w:highlight w:val="none"/>
          <w:u w:val="single"/>
        </w:rPr>
        <w:t xml:space="preserve">       </w:t>
      </w:r>
      <w:permEnd w:id="8"/>
      <w:r>
        <w:rPr>
          <w:rFonts w:hint="eastAsia"/>
          <w:sz w:val="28"/>
          <w:highlight w:val="none"/>
        </w:rPr>
        <w:t>联系人：</w:t>
      </w:r>
      <w:permStart w:id="9" w:edGrp="everyone"/>
      <w:r>
        <w:rPr>
          <w:rFonts w:hint="eastAsia"/>
          <w:sz w:val="28"/>
          <w:highlight w:val="none"/>
          <w:u w:val="single"/>
        </w:rPr>
        <w:t xml:space="preserve">         </w:t>
      </w:r>
      <w:r>
        <w:rPr>
          <w:rFonts w:hint="eastAsia"/>
          <w:sz w:val="28"/>
          <w:highlight w:val="none"/>
        </w:rPr>
        <w:t xml:space="preserve"> </w:t>
      </w:r>
      <w:permEnd w:id="9"/>
      <w:r>
        <w:rPr>
          <w:rFonts w:hint="eastAsia"/>
          <w:sz w:val="28"/>
          <w:highlight w:val="none"/>
        </w:rPr>
        <w:t>电话：</w:t>
      </w:r>
      <w:permStart w:id="10" w:edGrp="everyone"/>
      <w:r>
        <w:rPr>
          <w:rFonts w:hint="eastAsia"/>
          <w:sz w:val="28"/>
          <w:highlight w:val="none"/>
          <w:u w:val="single"/>
        </w:rPr>
        <w:t xml:space="preserve">                  </w:t>
      </w:r>
      <w:permEnd w:id="10"/>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2" w:edGrp="everyone"/>
      <w:r>
        <w:rPr>
          <w:rFonts w:hint="eastAsia"/>
          <w:sz w:val="28"/>
          <w:highlight w:val="none"/>
          <w:u w:val="single"/>
        </w:rPr>
        <w:t xml:space="preserve">                        </w:t>
      </w:r>
      <w:permEnd w:id="12"/>
      <w:r>
        <w:rPr>
          <w:rFonts w:hint="eastAsia"/>
          <w:sz w:val="28"/>
          <w:highlight w:val="none"/>
        </w:rPr>
        <w:t>传真：</w:t>
      </w:r>
      <w:permStart w:id="13" w:edGrp="everyone"/>
      <w:r>
        <w:rPr>
          <w:rFonts w:hint="eastAsia"/>
          <w:sz w:val="28"/>
          <w:highlight w:val="none"/>
          <w:u w:val="single"/>
        </w:rPr>
        <w:t xml:space="preserve">                     </w:t>
      </w:r>
      <w:permEnd w:id="13"/>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4" w:edGrp="everyone"/>
      <w:r>
        <w:rPr>
          <w:rFonts w:hint="eastAsia"/>
          <w:sz w:val="28"/>
          <w:highlight w:val="none"/>
        </w:rPr>
        <w:t xml:space="preserve">       </w:t>
      </w:r>
      <w:permEnd w:id="14"/>
      <w:r>
        <w:rPr>
          <w:rFonts w:hint="eastAsia"/>
          <w:sz w:val="28"/>
          <w:highlight w:val="none"/>
        </w:rPr>
        <w:t>年</w:t>
      </w:r>
      <w:permStart w:id="15" w:edGrp="everyone"/>
      <w:r>
        <w:rPr>
          <w:rFonts w:hint="eastAsia"/>
          <w:sz w:val="28"/>
          <w:highlight w:val="none"/>
        </w:rPr>
        <w:t xml:space="preserve">     </w:t>
      </w:r>
      <w:permEnd w:id="15"/>
      <w:r>
        <w:rPr>
          <w:rFonts w:hint="eastAsia"/>
          <w:sz w:val="28"/>
          <w:highlight w:val="none"/>
        </w:rPr>
        <w:t>月</w:t>
      </w:r>
      <w:permStart w:id="16" w:edGrp="everyone"/>
      <w:r>
        <w:rPr>
          <w:rFonts w:hint="eastAsia"/>
          <w:sz w:val="28"/>
          <w:highlight w:val="none"/>
        </w:rPr>
        <w:t xml:space="preserve">    </w:t>
      </w:r>
      <w:permEnd w:id="16"/>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7" w:edGrp="everyone"/>
      <w:r>
        <w:rPr>
          <w:rFonts w:hint="eastAsia"/>
          <w:sz w:val="28"/>
          <w:szCs w:val="28"/>
          <w:highlight w:val="none"/>
          <w:u w:val="single"/>
          <w:lang w:val="en-US" w:eastAsia="zh-CN"/>
        </w:rPr>
        <w:t xml:space="preserve">                            </w:t>
      </w:r>
      <w:r>
        <w:rPr>
          <w:rFonts w:hint="eastAsia"/>
          <w:sz w:val="28"/>
          <w:szCs w:val="28"/>
          <w:highlight w:val="none"/>
          <w:u w:val="single"/>
        </w:rPr>
        <w:t xml:space="preserve"> </w:t>
      </w:r>
      <w:permEnd w:id="17"/>
      <w:r>
        <w:rPr>
          <w:rFonts w:hint="eastAsia"/>
          <w:sz w:val="28"/>
          <w:szCs w:val="28"/>
          <w:highlight w:val="none"/>
        </w:rPr>
        <w:t>联系人：</w:t>
      </w:r>
      <w:permStart w:id="18" w:edGrp="everyone"/>
      <w:r>
        <w:rPr>
          <w:rFonts w:hint="eastAsia"/>
          <w:sz w:val="28"/>
          <w:highlight w:val="none"/>
          <w:u w:val="single"/>
        </w:rPr>
        <w:t xml:space="preserve">  </w:t>
      </w:r>
      <w:r>
        <w:rPr>
          <w:rFonts w:hint="eastAsia"/>
          <w:sz w:val="28"/>
          <w:szCs w:val="28"/>
          <w:highlight w:val="none"/>
        </w:rPr>
        <w:t xml:space="preserve"> </w:t>
      </w:r>
      <w:permEnd w:id="18"/>
      <w:r>
        <w:rPr>
          <w:rFonts w:hint="eastAsia"/>
          <w:sz w:val="28"/>
          <w:szCs w:val="28"/>
          <w:highlight w:val="none"/>
        </w:rPr>
        <w:t>电话：</w:t>
      </w:r>
      <w:permStart w:id="19" w:edGrp="everyone"/>
      <w:r>
        <w:rPr>
          <w:rFonts w:hint="eastAsia"/>
          <w:sz w:val="28"/>
          <w:highlight w:val="none"/>
          <w:u w:val="single"/>
        </w:rPr>
        <w:t xml:space="preserve">   </w:t>
      </w:r>
      <w:permEnd w:id="19"/>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0"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0"/>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1" w:edGrp="everyone"/>
      <w:r>
        <w:rPr>
          <w:rFonts w:hint="eastAsia"/>
          <w:sz w:val="28"/>
          <w:highlight w:val="none"/>
          <w:u w:val="single"/>
        </w:rPr>
        <w:t xml:space="preserve">                        </w:t>
      </w:r>
      <w:permEnd w:id="21"/>
      <w:r>
        <w:rPr>
          <w:rFonts w:hint="eastAsia"/>
          <w:sz w:val="28"/>
          <w:highlight w:val="none"/>
        </w:rPr>
        <w:t>传真</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szCs w:val="28"/>
          <w:highlight w:val="none"/>
          <w:u w:val="single"/>
        </w:rPr>
        <w:t xml:space="preserve">               </w:t>
      </w:r>
    </w:p>
    <w:p w14:paraId="6F9B22F4">
      <w:pPr>
        <w:jc w:val="right"/>
        <w:rPr>
          <w:sz w:val="28"/>
          <w:highlight w:val="none"/>
        </w:rPr>
      </w:pPr>
      <w:r>
        <w:rPr>
          <w:rFonts w:hint="eastAsia"/>
          <w:sz w:val="28"/>
          <w:highlight w:val="none"/>
        </w:rPr>
        <w:t xml:space="preserve">                             </w:t>
      </w:r>
      <w:permStart w:id="23" w:edGrp="everyone"/>
      <w:r>
        <w:rPr>
          <w:rFonts w:hint="eastAsia"/>
          <w:sz w:val="28"/>
          <w:highlight w:val="none"/>
        </w:rPr>
        <w:t xml:space="preserve">      </w:t>
      </w:r>
      <w:permEnd w:id="23"/>
      <w:r>
        <w:rPr>
          <w:rFonts w:hint="eastAsia"/>
          <w:sz w:val="28"/>
          <w:highlight w:val="none"/>
        </w:rPr>
        <w:t>年</w:t>
      </w:r>
      <w:permStart w:id="24" w:edGrp="everyone"/>
      <w:r>
        <w:rPr>
          <w:rFonts w:hint="eastAsia"/>
          <w:sz w:val="28"/>
          <w:highlight w:val="none"/>
        </w:rPr>
        <w:t xml:space="preserve">     </w:t>
      </w:r>
      <w:permEnd w:id="24"/>
      <w:r>
        <w:rPr>
          <w:rFonts w:hint="eastAsia"/>
          <w:sz w:val="28"/>
          <w:highlight w:val="none"/>
        </w:rPr>
        <w:t>月</w:t>
      </w:r>
      <w:permStart w:id="25" w:edGrp="everyone"/>
      <w:r>
        <w:rPr>
          <w:rFonts w:hint="eastAsia"/>
          <w:sz w:val="28"/>
          <w:highlight w:val="none"/>
        </w:rPr>
        <w:t xml:space="preserve">    </w:t>
      </w:r>
      <w:permEnd w:id="25"/>
      <w:r>
        <w:rPr>
          <w:rFonts w:hint="eastAsia"/>
          <w:sz w:val="28"/>
          <w:highlight w:val="none"/>
        </w:rPr>
        <w:t>日</w:t>
      </w:r>
    </w:p>
    <w:p w14:paraId="53A123DF">
      <w:pPr>
        <w:rPr>
          <w:rFonts w:ascii="等线" w:hAnsi="等线" w:eastAsia="等线"/>
          <w:b/>
          <w:sz w:val="28"/>
          <w:szCs w:val="28"/>
          <w:highlight w:val="none"/>
        </w:rPr>
      </w:pPr>
      <w:r>
        <w:rPr>
          <w:rFonts w:ascii="等线" w:hAnsi="等线" w:eastAsia="等线"/>
          <w:b/>
          <w:sz w:val="28"/>
          <w:szCs w:val="28"/>
          <w:highlight w:val="none"/>
        </w:rPr>
        <w:br w:type="page"/>
      </w:r>
    </w:p>
    <w:p w14:paraId="2B15D5E9">
      <w:pPr>
        <w:jc w:val="center"/>
        <w:rPr>
          <w:rFonts w:ascii="等线" w:hAnsi="等线" w:eastAsia="等线"/>
          <w:b/>
          <w:sz w:val="28"/>
          <w:szCs w:val="28"/>
          <w:highlight w:val="none"/>
        </w:rPr>
        <w:sectPr>
          <w:pgSz w:w="11906" w:h="16838"/>
          <w:pgMar w:top="1440" w:right="1646" w:bottom="1440" w:left="1800" w:header="851" w:footer="992" w:gutter="0"/>
          <w:cols w:space="720" w:num="1"/>
          <w:docGrid w:type="lines" w:linePitch="312" w:charSpace="0"/>
        </w:sectPr>
      </w:pPr>
    </w:p>
    <w:p w14:paraId="7F6594CB">
      <w:pPr>
        <w:tabs>
          <w:tab w:val="left" w:pos="900"/>
        </w:tabs>
        <w:spacing w:line="520" w:lineRule="exact"/>
        <w:ind w:firstLine="560" w:firstLineChars="200"/>
        <w:rPr>
          <w:rFonts w:eastAsia="黑体"/>
          <w:sz w:val="28"/>
          <w:highlight w:val="none"/>
        </w:rPr>
      </w:pPr>
      <w:r>
        <w:rPr>
          <w:rFonts w:hint="eastAsia"/>
          <w:sz w:val="28"/>
          <w:highlight w:val="none"/>
        </w:rPr>
        <w:t>本合同甲方委托乙方就</w:t>
      </w:r>
      <w:permStart w:id="26" w:edGrp="everyone"/>
      <w:r>
        <w:rPr>
          <w:rFonts w:hint="eastAsia"/>
          <w:sz w:val="28"/>
          <w:highlight w:val="none"/>
          <w:u w:val="single"/>
        </w:rPr>
        <w:t xml:space="preserve">         </w:t>
      </w:r>
      <w:permEnd w:id="26"/>
      <w:r>
        <w:rPr>
          <w:rFonts w:hint="eastAsia"/>
          <w:sz w:val="28"/>
          <w:highlight w:val="none"/>
        </w:rPr>
        <w:t>项目进行的专项技术服务，并支付相应的技术服务报酬。双方经过平等协商，在真实、充分地表达各自意愿的基础上，根据《中华人民共和国民法典》的规定，达成如下协议，并由双方共同恪守。</w:t>
      </w:r>
    </w:p>
    <w:p w14:paraId="58258CFF">
      <w:pPr>
        <w:tabs>
          <w:tab w:val="left" w:pos="900"/>
        </w:tabs>
        <w:spacing w:line="520" w:lineRule="exact"/>
        <w:ind w:firstLine="560" w:firstLineChars="200"/>
        <w:rPr>
          <w:sz w:val="28"/>
          <w:highlight w:val="none"/>
        </w:rPr>
      </w:pPr>
      <w:r>
        <w:rPr>
          <w:rFonts w:hint="eastAsia" w:eastAsia="黑体"/>
          <w:sz w:val="28"/>
          <w:highlight w:val="none"/>
        </w:rPr>
        <w:t>第一条：</w:t>
      </w:r>
      <w:r>
        <w:rPr>
          <w:rFonts w:hint="eastAsia"/>
          <w:sz w:val="28"/>
          <w:highlight w:val="none"/>
        </w:rPr>
        <w:t>甲方委托乙方进行技术服务的内容如下：</w:t>
      </w:r>
    </w:p>
    <w:p w14:paraId="63BC1991">
      <w:pPr>
        <w:tabs>
          <w:tab w:val="left" w:pos="900"/>
        </w:tabs>
        <w:spacing w:line="520" w:lineRule="exact"/>
        <w:ind w:firstLine="560" w:firstLineChars="200"/>
        <w:rPr>
          <w:sz w:val="28"/>
          <w:highlight w:val="none"/>
        </w:rPr>
      </w:pPr>
      <w:r>
        <w:rPr>
          <w:rFonts w:hint="eastAsia"/>
          <w:sz w:val="28"/>
          <w:highlight w:val="none"/>
        </w:rPr>
        <w:t>1．技术服务目标：</w:t>
      </w:r>
      <w:permStart w:id="27" w:edGrp="everyone"/>
      <w:r>
        <w:rPr>
          <w:rFonts w:hint="eastAsia"/>
          <w:sz w:val="28"/>
          <w:highlight w:val="none"/>
          <w:u w:val="single"/>
        </w:rPr>
        <w:t xml:space="preserve">          </w:t>
      </w:r>
      <w:permEnd w:id="27"/>
      <w:r>
        <w:rPr>
          <w:rFonts w:hint="eastAsia"/>
          <w:sz w:val="28"/>
          <w:highlight w:val="none"/>
        </w:rPr>
        <w:t>；</w:t>
      </w:r>
    </w:p>
    <w:p w14:paraId="4D3E8526">
      <w:pPr>
        <w:tabs>
          <w:tab w:val="left" w:pos="900"/>
        </w:tabs>
        <w:spacing w:line="520" w:lineRule="exact"/>
        <w:ind w:firstLine="560" w:firstLineChars="200"/>
        <w:rPr>
          <w:sz w:val="28"/>
          <w:highlight w:val="none"/>
        </w:rPr>
      </w:pPr>
      <w:r>
        <w:rPr>
          <w:rFonts w:hint="eastAsia"/>
          <w:sz w:val="28"/>
          <w:highlight w:val="none"/>
        </w:rPr>
        <w:t>2．技术服务内容：</w:t>
      </w:r>
      <w:permStart w:id="28" w:edGrp="everyone"/>
      <w:r>
        <w:rPr>
          <w:rFonts w:hint="eastAsia"/>
          <w:sz w:val="28"/>
          <w:highlight w:val="none"/>
          <w:u w:val="single"/>
        </w:rPr>
        <w:t xml:space="preserve">          </w:t>
      </w:r>
      <w:permEnd w:id="28"/>
      <w:r>
        <w:rPr>
          <w:rFonts w:hint="eastAsia"/>
          <w:sz w:val="28"/>
          <w:highlight w:val="none"/>
        </w:rPr>
        <w:t>；</w:t>
      </w:r>
    </w:p>
    <w:p w14:paraId="090B40E3">
      <w:pPr>
        <w:tabs>
          <w:tab w:val="left" w:pos="900"/>
        </w:tabs>
        <w:spacing w:line="520" w:lineRule="exact"/>
        <w:ind w:firstLine="560" w:firstLineChars="200"/>
        <w:rPr>
          <w:sz w:val="28"/>
          <w:highlight w:val="none"/>
        </w:rPr>
      </w:pPr>
      <w:r>
        <w:rPr>
          <w:rFonts w:hint="eastAsia"/>
          <w:sz w:val="28"/>
          <w:highlight w:val="none"/>
        </w:rPr>
        <w:t>3．技术服务方式：</w:t>
      </w:r>
      <w:permStart w:id="29" w:edGrp="everyone"/>
      <w:r>
        <w:rPr>
          <w:rFonts w:hint="eastAsia"/>
          <w:sz w:val="28"/>
          <w:highlight w:val="none"/>
          <w:u w:val="single"/>
        </w:rPr>
        <w:t xml:space="preserve">          </w:t>
      </w:r>
      <w:permEnd w:id="29"/>
      <w:r>
        <w:rPr>
          <w:rFonts w:hint="eastAsia"/>
          <w:sz w:val="28"/>
          <w:highlight w:val="none"/>
        </w:rPr>
        <w:t>。</w:t>
      </w:r>
    </w:p>
    <w:p w14:paraId="00DAC284">
      <w:pPr>
        <w:tabs>
          <w:tab w:val="left" w:pos="900"/>
        </w:tabs>
        <w:spacing w:line="520" w:lineRule="exact"/>
        <w:ind w:firstLine="560" w:firstLineChars="200"/>
        <w:rPr>
          <w:sz w:val="28"/>
          <w:highlight w:val="none"/>
        </w:rPr>
      </w:pPr>
      <w:r>
        <w:rPr>
          <w:rFonts w:hint="eastAsia" w:eastAsia="黑体"/>
          <w:sz w:val="28"/>
          <w:highlight w:val="none"/>
        </w:rPr>
        <w:t>第二条：</w:t>
      </w:r>
      <w:r>
        <w:rPr>
          <w:rFonts w:hint="eastAsia"/>
          <w:sz w:val="28"/>
          <w:highlight w:val="none"/>
        </w:rPr>
        <w:t>乙方应按下列要求完成技术服务工作：</w:t>
      </w:r>
    </w:p>
    <w:p w14:paraId="33DF95D0">
      <w:pPr>
        <w:tabs>
          <w:tab w:val="left" w:pos="900"/>
        </w:tabs>
        <w:spacing w:line="520" w:lineRule="exact"/>
        <w:ind w:firstLine="560" w:firstLineChars="200"/>
        <w:rPr>
          <w:sz w:val="28"/>
          <w:highlight w:val="none"/>
          <w:u w:val="single"/>
        </w:rPr>
      </w:pPr>
      <w:r>
        <w:rPr>
          <w:rFonts w:hint="eastAsia"/>
          <w:sz w:val="28"/>
          <w:highlight w:val="none"/>
        </w:rPr>
        <w:t>1．技术服务地点：</w:t>
      </w:r>
      <w:permStart w:id="30" w:edGrp="everyone"/>
      <w:r>
        <w:rPr>
          <w:rFonts w:hint="eastAsia"/>
          <w:sz w:val="28"/>
          <w:highlight w:val="none"/>
          <w:u w:val="single"/>
        </w:rPr>
        <w:t xml:space="preserve">          </w:t>
      </w:r>
      <w:permEnd w:id="30"/>
      <w:r>
        <w:rPr>
          <w:rFonts w:hint="eastAsia"/>
          <w:sz w:val="28"/>
          <w:highlight w:val="none"/>
        </w:rPr>
        <w:t>；</w:t>
      </w:r>
    </w:p>
    <w:p w14:paraId="28B2DF6C">
      <w:pPr>
        <w:tabs>
          <w:tab w:val="left" w:pos="900"/>
        </w:tabs>
        <w:spacing w:line="520" w:lineRule="exact"/>
        <w:ind w:firstLine="560" w:firstLineChars="200"/>
        <w:rPr>
          <w:sz w:val="28"/>
          <w:highlight w:val="none"/>
          <w:u w:val="single"/>
        </w:rPr>
      </w:pPr>
      <w:r>
        <w:rPr>
          <w:rFonts w:hint="eastAsia"/>
          <w:sz w:val="28"/>
          <w:highlight w:val="none"/>
        </w:rPr>
        <w:t>2．技术服务期限：</w:t>
      </w:r>
      <w:permStart w:id="31" w:edGrp="everyone"/>
      <w:r>
        <w:rPr>
          <w:rFonts w:hint="eastAsia"/>
          <w:sz w:val="28"/>
          <w:highlight w:val="none"/>
          <w:u w:val="single"/>
        </w:rPr>
        <w:t xml:space="preserve">          </w:t>
      </w:r>
      <w:permEnd w:id="31"/>
      <w:r>
        <w:rPr>
          <w:rFonts w:hint="eastAsia"/>
          <w:sz w:val="28"/>
          <w:highlight w:val="none"/>
        </w:rPr>
        <w:t>；</w:t>
      </w:r>
    </w:p>
    <w:p w14:paraId="03EFFD98">
      <w:pPr>
        <w:tabs>
          <w:tab w:val="left" w:pos="900"/>
        </w:tabs>
        <w:spacing w:line="520" w:lineRule="exact"/>
        <w:ind w:firstLine="560" w:firstLineChars="200"/>
        <w:rPr>
          <w:sz w:val="28"/>
          <w:highlight w:val="none"/>
          <w:u w:val="single"/>
        </w:rPr>
      </w:pPr>
      <w:r>
        <w:rPr>
          <w:rFonts w:hint="eastAsia"/>
          <w:sz w:val="28"/>
          <w:highlight w:val="none"/>
        </w:rPr>
        <w:t>3．技术服务进度：</w:t>
      </w:r>
      <w:permStart w:id="32" w:edGrp="everyone"/>
      <w:r>
        <w:rPr>
          <w:rFonts w:hint="eastAsia"/>
          <w:sz w:val="28"/>
          <w:highlight w:val="none"/>
          <w:u w:val="single"/>
        </w:rPr>
        <w:t xml:space="preserve">          </w:t>
      </w:r>
      <w:permEnd w:id="32"/>
      <w:r>
        <w:rPr>
          <w:rFonts w:hint="eastAsia"/>
          <w:sz w:val="28"/>
          <w:highlight w:val="none"/>
        </w:rPr>
        <w:t>；</w:t>
      </w:r>
    </w:p>
    <w:p w14:paraId="5A0A5A0D">
      <w:pPr>
        <w:tabs>
          <w:tab w:val="left" w:pos="900"/>
        </w:tabs>
        <w:spacing w:line="520" w:lineRule="exact"/>
        <w:ind w:firstLine="560" w:firstLineChars="200"/>
        <w:rPr>
          <w:sz w:val="28"/>
          <w:highlight w:val="none"/>
          <w:u w:val="single"/>
        </w:rPr>
      </w:pPr>
      <w:r>
        <w:rPr>
          <w:rFonts w:hint="eastAsia"/>
          <w:sz w:val="28"/>
          <w:highlight w:val="none"/>
        </w:rPr>
        <w:t>4．技术服务质量要求：</w:t>
      </w:r>
      <w:permStart w:id="33" w:edGrp="everyone"/>
      <w:r>
        <w:rPr>
          <w:rFonts w:hint="eastAsia"/>
          <w:sz w:val="28"/>
          <w:highlight w:val="none"/>
          <w:u w:val="single"/>
        </w:rPr>
        <w:t xml:space="preserve">          </w:t>
      </w:r>
      <w:permEnd w:id="33"/>
      <w:r>
        <w:rPr>
          <w:rFonts w:hint="eastAsia"/>
          <w:sz w:val="28"/>
          <w:highlight w:val="none"/>
        </w:rPr>
        <w:t>；</w:t>
      </w:r>
    </w:p>
    <w:p w14:paraId="13D9A6B3">
      <w:pPr>
        <w:tabs>
          <w:tab w:val="left" w:pos="900"/>
        </w:tabs>
        <w:spacing w:line="520" w:lineRule="exact"/>
        <w:ind w:firstLine="560" w:firstLineChars="200"/>
        <w:rPr>
          <w:sz w:val="28"/>
          <w:highlight w:val="none"/>
          <w:u w:val="single"/>
        </w:rPr>
      </w:pPr>
      <w:r>
        <w:rPr>
          <w:rFonts w:hint="eastAsia"/>
          <w:sz w:val="28"/>
          <w:highlight w:val="none"/>
        </w:rPr>
        <w:t>5．技术服务期限要求：</w:t>
      </w:r>
      <w:permStart w:id="34" w:edGrp="everyone"/>
      <w:r>
        <w:rPr>
          <w:rFonts w:hint="eastAsia"/>
          <w:sz w:val="28"/>
          <w:highlight w:val="none"/>
          <w:u w:val="single"/>
        </w:rPr>
        <w:t xml:space="preserve">           </w:t>
      </w:r>
      <w:permEnd w:id="34"/>
      <w:r>
        <w:rPr>
          <w:rFonts w:hint="eastAsia"/>
          <w:sz w:val="28"/>
          <w:highlight w:val="none"/>
        </w:rPr>
        <w:t>；</w:t>
      </w:r>
    </w:p>
    <w:p w14:paraId="7C8FEC46">
      <w:pPr>
        <w:tabs>
          <w:tab w:val="left" w:pos="900"/>
        </w:tabs>
        <w:spacing w:line="520" w:lineRule="exact"/>
        <w:ind w:firstLine="560" w:firstLineChars="200"/>
        <w:rPr>
          <w:sz w:val="28"/>
          <w:highlight w:val="none"/>
        </w:rPr>
      </w:pPr>
      <w:r>
        <w:rPr>
          <w:rFonts w:hint="eastAsia" w:eastAsia="黑体"/>
          <w:sz w:val="28"/>
          <w:highlight w:val="none"/>
        </w:rPr>
        <w:t>第三条：</w:t>
      </w:r>
      <w:r>
        <w:rPr>
          <w:rFonts w:hint="eastAsia"/>
          <w:sz w:val="28"/>
          <w:highlight w:val="none"/>
        </w:rPr>
        <w:t>为保证乙方有效进行技术服务工作，甲方应当向乙方提供下列工作条件和协作事项：</w:t>
      </w:r>
    </w:p>
    <w:p w14:paraId="6BB86146">
      <w:pPr>
        <w:numPr>
          <w:ilvl w:val="0"/>
          <w:numId w:val="1"/>
        </w:numPr>
        <w:tabs>
          <w:tab w:val="left" w:pos="900"/>
        </w:tabs>
        <w:spacing w:line="520" w:lineRule="exact"/>
        <w:ind w:firstLine="560" w:firstLineChars="200"/>
        <w:rPr>
          <w:sz w:val="28"/>
          <w:highlight w:val="none"/>
        </w:rPr>
      </w:pPr>
      <w:r>
        <w:rPr>
          <w:rFonts w:hint="eastAsia"/>
          <w:sz w:val="28"/>
          <w:highlight w:val="none"/>
        </w:rPr>
        <w:t>1．提供技术资料</w:t>
      </w:r>
      <w:r>
        <w:rPr>
          <w:rFonts w:hint="eastAsia"/>
          <w:sz w:val="28"/>
          <w:highlight w:val="none"/>
          <w:u w:val="single"/>
        </w:rPr>
        <w:t>：</w:t>
      </w:r>
      <w:permStart w:id="35" w:edGrp="everyone"/>
      <w:r>
        <w:rPr>
          <w:rFonts w:hint="eastAsia"/>
          <w:sz w:val="28"/>
          <w:highlight w:val="none"/>
          <w:u w:val="single"/>
        </w:rPr>
        <w:t xml:space="preserve">          </w:t>
      </w:r>
      <w:permEnd w:id="35"/>
      <w:r>
        <w:rPr>
          <w:rFonts w:hint="eastAsia"/>
          <w:sz w:val="28"/>
          <w:highlight w:val="none"/>
        </w:rPr>
        <w:t>；</w:t>
      </w:r>
    </w:p>
    <w:p w14:paraId="1AD77FBE">
      <w:pPr>
        <w:tabs>
          <w:tab w:val="left" w:pos="900"/>
        </w:tabs>
        <w:spacing w:line="520" w:lineRule="exact"/>
        <w:ind w:firstLine="560" w:firstLineChars="200"/>
        <w:rPr>
          <w:sz w:val="28"/>
          <w:highlight w:val="none"/>
        </w:rPr>
      </w:pPr>
      <w:r>
        <w:rPr>
          <w:rFonts w:hint="eastAsia"/>
          <w:sz w:val="28"/>
          <w:highlight w:val="none"/>
        </w:rPr>
        <w:t>2．提供工作条件：</w:t>
      </w:r>
      <w:permStart w:id="36" w:edGrp="everyone"/>
      <w:r>
        <w:rPr>
          <w:rFonts w:hint="eastAsia"/>
          <w:sz w:val="28"/>
          <w:highlight w:val="none"/>
          <w:u w:val="single"/>
        </w:rPr>
        <w:t xml:space="preserve">          </w:t>
      </w:r>
      <w:permEnd w:id="36"/>
      <w:r>
        <w:rPr>
          <w:rFonts w:hint="eastAsia"/>
          <w:sz w:val="28"/>
          <w:highlight w:val="none"/>
        </w:rPr>
        <w:t>；</w:t>
      </w:r>
    </w:p>
    <w:p w14:paraId="124882C1">
      <w:pPr>
        <w:tabs>
          <w:tab w:val="left" w:pos="900"/>
        </w:tabs>
        <w:spacing w:line="520" w:lineRule="exact"/>
        <w:ind w:firstLine="560" w:firstLineChars="200"/>
        <w:rPr>
          <w:sz w:val="28"/>
          <w:highlight w:val="none"/>
        </w:rPr>
      </w:pPr>
      <w:r>
        <w:rPr>
          <w:rFonts w:hint="eastAsia"/>
          <w:sz w:val="28"/>
          <w:highlight w:val="none"/>
        </w:rPr>
        <w:t>3．其他：</w:t>
      </w:r>
      <w:permStart w:id="37" w:edGrp="everyone"/>
      <w:r>
        <w:rPr>
          <w:rFonts w:hint="eastAsia"/>
          <w:sz w:val="28"/>
          <w:highlight w:val="none"/>
          <w:u w:val="single"/>
        </w:rPr>
        <w:t xml:space="preserve">  \  </w:t>
      </w:r>
      <w:permEnd w:id="37"/>
      <w:r>
        <w:rPr>
          <w:rFonts w:hint="eastAsia"/>
          <w:sz w:val="28"/>
          <w:highlight w:val="none"/>
        </w:rPr>
        <w:t>。</w:t>
      </w:r>
    </w:p>
    <w:p w14:paraId="7F09DA7C">
      <w:pPr>
        <w:tabs>
          <w:tab w:val="left" w:pos="900"/>
        </w:tabs>
        <w:spacing w:line="520" w:lineRule="exact"/>
        <w:ind w:firstLine="560" w:firstLineChars="200"/>
        <w:rPr>
          <w:sz w:val="28"/>
          <w:highlight w:val="none"/>
        </w:rPr>
      </w:pPr>
      <w:r>
        <w:rPr>
          <w:rFonts w:hint="eastAsia"/>
          <w:sz w:val="28"/>
          <w:highlight w:val="none"/>
        </w:rPr>
        <w:t>甲方提供上述协作事项的时间及方式：</w:t>
      </w:r>
      <w:permStart w:id="38" w:edGrp="everyone"/>
      <w:r>
        <w:rPr>
          <w:rFonts w:hint="eastAsia"/>
          <w:sz w:val="28"/>
          <w:highlight w:val="none"/>
          <w:u w:val="single"/>
        </w:rPr>
        <w:t xml:space="preserve">             </w:t>
      </w:r>
      <w:permEnd w:id="38"/>
      <w:r>
        <w:rPr>
          <w:rFonts w:hint="eastAsia"/>
          <w:sz w:val="28"/>
          <w:highlight w:val="none"/>
        </w:rPr>
        <w:t>。</w:t>
      </w:r>
    </w:p>
    <w:p w14:paraId="67143560">
      <w:pPr>
        <w:tabs>
          <w:tab w:val="left" w:pos="900"/>
        </w:tabs>
        <w:spacing w:line="520" w:lineRule="exact"/>
        <w:ind w:firstLine="560" w:firstLineChars="200"/>
        <w:rPr>
          <w:sz w:val="28"/>
          <w:highlight w:val="none"/>
        </w:rPr>
      </w:pPr>
      <w:r>
        <w:rPr>
          <w:rFonts w:hint="eastAsia" w:eastAsia="黑体"/>
          <w:sz w:val="28"/>
          <w:highlight w:val="none"/>
        </w:rPr>
        <w:t>第四条：</w:t>
      </w:r>
      <w:r>
        <w:rPr>
          <w:rFonts w:hint="eastAsia"/>
          <w:sz w:val="28"/>
          <w:highlight w:val="none"/>
        </w:rPr>
        <w:t>甲方应按以下方式支付技术服务经费：</w:t>
      </w:r>
    </w:p>
    <w:p w14:paraId="56FE50A8">
      <w:pPr>
        <w:tabs>
          <w:tab w:val="left" w:pos="900"/>
        </w:tabs>
        <w:spacing w:line="520" w:lineRule="exact"/>
        <w:ind w:firstLine="560" w:firstLineChars="200"/>
        <w:rPr>
          <w:rFonts w:ascii="宋体"/>
          <w:sz w:val="28"/>
          <w:highlight w:val="none"/>
        </w:rPr>
      </w:pPr>
      <w:r>
        <w:rPr>
          <w:rFonts w:hint="eastAsia"/>
          <w:sz w:val="28"/>
          <w:highlight w:val="none"/>
        </w:rPr>
        <w:t>1．合计人民币</w:t>
      </w:r>
      <w:permStart w:id="39" w:edGrp="everyone"/>
      <w:r>
        <w:rPr>
          <w:rFonts w:hint="eastAsia"/>
          <w:sz w:val="28"/>
          <w:highlight w:val="none"/>
          <w:u w:val="single"/>
          <w:lang w:val="en-US" w:eastAsia="zh-CN"/>
        </w:rPr>
        <w:t xml:space="preserve">     </w:t>
      </w:r>
      <w:permEnd w:id="39"/>
      <w:r>
        <w:rPr>
          <w:rFonts w:hint="eastAsia"/>
          <w:b/>
          <w:bCs/>
          <w:color w:val="FF0000"/>
          <w:sz w:val="28"/>
          <w:highlight w:val="none"/>
          <w:u w:val="single"/>
          <w:lang w:eastAsia="zh-CN"/>
        </w:rPr>
        <w:t>万</w:t>
      </w:r>
      <w:r>
        <w:rPr>
          <w:rFonts w:hint="eastAsia" w:ascii="宋体"/>
          <w:sz w:val="28"/>
          <w:highlight w:val="none"/>
        </w:rPr>
        <w:t>元（大写：</w:t>
      </w:r>
      <w:permStart w:id="40" w:edGrp="everyone"/>
      <w:r>
        <w:rPr>
          <w:rFonts w:hint="eastAsia"/>
          <w:sz w:val="28"/>
          <w:highlight w:val="none"/>
          <w:u w:val="single"/>
          <w:lang w:val="en-US" w:eastAsia="zh-CN"/>
        </w:rPr>
        <w:t xml:space="preserve">       </w:t>
      </w:r>
      <w:permEnd w:id="40"/>
      <w:r>
        <w:rPr>
          <w:rFonts w:hint="eastAsia" w:ascii="宋体"/>
          <w:sz w:val="28"/>
          <w:highlight w:val="none"/>
          <w:lang w:eastAsia="zh-CN"/>
        </w:rPr>
        <w:t>圆</w:t>
      </w:r>
      <w:r>
        <w:rPr>
          <w:rFonts w:hint="eastAsia" w:ascii="宋体"/>
          <w:sz w:val="28"/>
          <w:highlight w:val="none"/>
        </w:rPr>
        <w:t>）</w:t>
      </w:r>
    </w:p>
    <w:p w14:paraId="388E2A30">
      <w:pPr>
        <w:tabs>
          <w:tab w:val="left" w:pos="900"/>
        </w:tabs>
        <w:spacing w:line="520" w:lineRule="exact"/>
        <w:ind w:firstLine="560" w:firstLineChars="200"/>
        <w:rPr>
          <w:sz w:val="28"/>
          <w:highlight w:val="none"/>
        </w:rPr>
      </w:pPr>
      <w:r>
        <w:rPr>
          <w:rFonts w:hint="eastAsia"/>
          <w:sz w:val="28"/>
          <w:highlight w:val="none"/>
        </w:rPr>
        <w:t>2．支付方式：</w:t>
      </w:r>
      <w:permStart w:id="41" w:edGrp="everyone"/>
      <w:r>
        <w:rPr>
          <w:rFonts w:hint="eastAsia"/>
          <w:sz w:val="28"/>
          <w:highlight w:val="none"/>
          <w:u w:val="single"/>
          <w:lang w:val="en-US" w:eastAsia="zh-CN"/>
        </w:rPr>
        <w:t xml:space="preserve"> 一次性/分期 </w:t>
      </w:r>
      <w:permEnd w:id="41"/>
      <w:r>
        <w:rPr>
          <w:rFonts w:hint="eastAsia"/>
          <w:sz w:val="28"/>
          <w:highlight w:val="none"/>
        </w:rPr>
        <w:t>支付。</w:t>
      </w:r>
    </w:p>
    <w:p w14:paraId="7FD00939">
      <w:pPr>
        <w:tabs>
          <w:tab w:val="left" w:pos="900"/>
        </w:tabs>
        <w:spacing w:line="520" w:lineRule="exact"/>
        <w:ind w:firstLine="560" w:firstLineChars="200"/>
        <w:rPr>
          <w:rFonts w:hint="eastAsia" w:eastAsia="宋体"/>
          <w:sz w:val="28"/>
          <w:highlight w:val="none"/>
          <w:lang w:eastAsia="zh-CN"/>
        </w:rPr>
      </w:pPr>
      <w:r>
        <w:rPr>
          <w:sz w:val="28"/>
          <w:highlight w:val="none"/>
        </w:rPr>
        <w:t>3.</w:t>
      </w:r>
      <w:r>
        <w:rPr>
          <w:rFonts w:hint="eastAsia"/>
          <w:sz w:val="28"/>
          <w:highlight w:val="none"/>
        </w:rPr>
        <w:t xml:space="preserve"> 支付时间：</w:t>
      </w:r>
      <w:permStart w:id="42" w:edGrp="everyone"/>
      <w:r>
        <w:rPr>
          <w:rFonts w:hint="eastAsia"/>
          <w:sz w:val="28"/>
          <w:highlight w:val="none"/>
          <w:u w:val="single"/>
          <w:lang w:val="en-US" w:eastAsia="zh-CN"/>
        </w:rPr>
        <w:t xml:space="preserve">           </w:t>
      </w:r>
      <w:permEnd w:id="42"/>
      <w:r>
        <w:rPr>
          <w:rFonts w:hint="eastAsia"/>
          <w:sz w:val="28"/>
          <w:highlight w:val="none"/>
          <w:u w:val="none"/>
          <w:lang w:eastAsia="zh-CN"/>
        </w:rPr>
        <w:t>。</w:t>
      </w:r>
    </w:p>
    <w:p w14:paraId="178FFC58">
      <w:pPr>
        <w:tabs>
          <w:tab w:val="left" w:pos="900"/>
        </w:tabs>
        <w:spacing w:line="520" w:lineRule="exact"/>
        <w:ind w:firstLine="560" w:firstLineChars="200"/>
        <w:rPr>
          <w:sz w:val="28"/>
          <w:szCs w:val="28"/>
          <w:highlight w:val="none"/>
        </w:rPr>
      </w:pPr>
      <w:r>
        <w:rPr>
          <w:rFonts w:hint="eastAsia"/>
          <w:sz w:val="28"/>
          <w:szCs w:val="28"/>
          <w:highlight w:val="none"/>
        </w:rPr>
        <w:t>乙方开户银行名称、地址和账号为：</w:t>
      </w:r>
    </w:p>
    <w:p w14:paraId="449B0E6C">
      <w:pPr>
        <w:tabs>
          <w:tab w:val="left" w:pos="900"/>
        </w:tabs>
        <w:spacing w:line="520" w:lineRule="exact"/>
        <w:ind w:firstLine="560" w:firstLineChars="200"/>
        <w:rPr>
          <w:sz w:val="28"/>
          <w:szCs w:val="28"/>
          <w:highlight w:val="none"/>
          <w:u w:val="single"/>
        </w:rPr>
      </w:pPr>
      <w:r>
        <w:rPr>
          <w:rFonts w:hint="eastAsia"/>
          <w:sz w:val="28"/>
          <w:szCs w:val="28"/>
          <w:highlight w:val="none"/>
        </w:rPr>
        <w:t>开户银行：</w:t>
      </w:r>
      <w:r>
        <w:rPr>
          <w:rFonts w:hint="eastAsia"/>
          <w:sz w:val="28"/>
          <w:szCs w:val="28"/>
          <w:highlight w:val="none"/>
          <w:u w:val="single"/>
        </w:rPr>
        <w:t>中国银行合肥宁国路支行</w:t>
      </w:r>
    </w:p>
    <w:p w14:paraId="214A19B5">
      <w:pPr>
        <w:tabs>
          <w:tab w:val="left" w:pos="900"/>
        </w:tabs>
        <w:spacing w:line="520" w:lineRule="exact"/>
        <w:ind w:firstLine="560" w:firstLineChars="200"/>
        <w:rPr>
          <w:sz w:val="28"/>
          <w:szCs w:val="28"/>
          <w:highlight w:val="none"/>
        </w:rPr>
      </w:pPr>
      <w:r>
        <w:rPr>
          <w:rFonts w:hint="eastAsia"/>
          <w:sz w:val="28"/>
          <w:szCs w:val="28"/>
          <w:highlight w:val="none"/>
        </w:rPr>
        <w:t>户名：</w:t>
      </w:r>
      <w:r>
        <w:rPr>
          <w:rFonts w:hint="eastAsia"/>
          <w:sz w:val="28"/>
          <w:szCs w:val="28"/>
          <w:highlight w:val="none"/>
          <w:u w:val="single"/>
        </w:rPr>
        <w:t xml:space="preserve">合肥工业大学  </w:t>
      </w:r>
      <w:r>
        <w:rPr>
          <w:rFonts w:hint="eastAsia"/>
          <w:sz w:val="28"/>
          <w:szCs w:val="28"/>
          <w:highlight w:val="none"/>
        </w:rPr>
        <w:t xml:space="preserve"> </w:t>
      </w:r>
    </w:p>
    <w:p w14:paraId="79E59678">
      <w:pPr>
        <w:tabs>
          <w:tab w:val="left" w:pos="900"/>
        </w:tabs>
        <w:spacing w:line="520" w:lineRule="exact"/>
        <w:ind w:firstLine="560" w:firstLineChars="200"/>
        <w:rPr>
          <w:sz w:val="28"/>
          <w:szCs w:val="28"/>
          <w:highlight w:val="none"/>
          <w:u w:val="single"/>
        </w:rPr>
      </w:pPr>
      <w:r>
        <w:rPr>
          <w:rFonts w:hint="eastAsia"/>
          <w:sz w:val="28"/>
          <w:szCs w:val="28"/>
          <w:highlight w:val="none"/>
        </w:rPr>
        <w:t>帐号：</w:t>
      </w:r>
      <w:r>
        <w:rPr>
          <w:rFonts w:hint="eastAsia"/>
          <w:sz w:val="28"/>
          <w:szCs w:val="28"/>
          <w:highlight w:val="none"/>
          <w:u w:val="single"/>
        </w:rPr>
        <w:t>176703468988</w:t>
      </w:r>
    </w:p>
    <w:p w14:paraId="5FC493AD">
      <w:pPr>
        <w:tabs>
          <w:tab w:val="left" w:pos="900"/>
        </w:tabs>
        <w:spacing w:line="520" w:lineRule="exact"/>
        <w:ind w:firstLine="560" w:firstLineChars="200"/>
        <w:rPr>
          <w:sz w:val="28"/>
          <w:highlight w:val="none"/>
        </w:rPr>
      </w:pPr>
      <w:r>
        <w:rPr>
          <w:rFonts w:hint="eastAsia" w:eastAsia="黑体"/>
          <w:sz w:val="28"/>
          <w:highlight w:val="none"/>
        </w:rPr>
        <w:t>第五条：</w:t>
      </w:r>
      <w:r>
        <w:rPr>
          <w:rFonts w:hint="eastAsia"/>
          <w:sz w:val="28"/>
          <w:highlight w:val="none"/>
        </w:rPr>
        <w:t>双方确定因履行本合同应遵守的保密义务如下：</w:t>
      </w:r>
    </w:p>
    <w:p w14:paraId="1811C605">
      <w:pPr>
        <w:tabs>
          <w:tab w:val="left" w:pos="900"/>
        </w:tabs>
        <w:spacing w:line="520" w:lineRule="exact"/>
        <w:ind w:firstLine="560" w:firstLineChars="200"/>
        <w:rPr>
          <w:sz w:val="28"/>
          <w:highlight w:val="none"/>
        </w:rPr>
      </w:pPr>
      <w:r>
        <w:rPr>
          <w:rFonts w:hint="eastAsia"/>
          <w:sz w:val="28"/>
          <w:highlight w:val="none"/>
        </w:rPr>
        <w:t>甲方：</w:t>
      </w:r>
    </w:p>
    <w:p w14:paraId="62735997">
      <w:pPr>
        <w:tabs>
          <w:tab w:val="left" w:pos="900"/>
        </w:tabs>
        <w:spacing w:line="520" w:lineRule="exact"/>
        <w:ind w:firstLine="560" w:firstLineChars="200"/>
        <w:rPr>
          <w:sz w:val="28"/>
          <w:highlight w:val="none"/>
        </w:rPr>
      </w:pPr>
      <w:r>
        <w:rPr>
          <w:rFonts w:hint="eastAsia"/>
          <w:sz w:val="28"/>
          <w:highlight w:val="none"/>
        </w:rPr>
        <w:t>1. 保密内容（包括乙方技术信息和经营信息）：</w:t>
      </w:r>
      <w:permStart w:id="43" w:edGrp="everyone"/>
      <w:r>
        <w:rPr>
          <w:rFonts w:hint="eastAsia"/>
          <w:sz w:val="28"/>
          <w:highlight w:val="none"/>
          <w:u w:val="single"/>
          <w:lang w:val="en-US" w:eastAsia="zh-CN"/>
        </w:rPr>
        <w:t xml:space="preserve">           </w:t>
      </w:r>
      <w:permEnd w:id="43"/>
      <w:r>
        <w:rPr>
          <w:rFonts w:hint="eastAsia"/>
          <w:sz w:val="28"/>
          <w:highlight w:val="none"/>
        </w:rPr>
        <w:t>；</w:t>
      </w:r>
    </w:p>
    <w:p w14:paraId="00F4E25E">
      <w:pPr>
        <w:tabs>
          <w:tab w:val="left" w:pos="900"/>
        </w:tabs>
        <w:spacing w:line="520" w:lineRule="exact"/>
        <w:ind w:firstLine="560" w:firstLineChars="200"/>
        <w:rPr>
          <w:sz w:val="28"/>
          <w:highlight w:val="none"/>
        </w:rPr>
      </w:pPr>
      <w:r>
        <w:rPr>
          <w:rFonts w:hint="eastAsia"/>
          <w:sz w:val="28"/>
          <w:highlight w:val="none"/>
        </w:rPr>
        <w:t>2．涉密人员范围：</w:t>
      </w:r>
      <w:permStart w:id="44" w:edGrp="everyone"/>
      <w:r>
        <w:rPr>
          <w:rFonts w:hint="eastAsia"/>
          <w:sz w:val="28"/>
          <w:highlight w:val="none"/>
          <w:u w:val="single"/>
          <w:lang w:val="en-US" w:eastAsia="zh-CN"/>
        </w:rPr>
        <w:t>甲方员工</w:t>
      </w:r>
      <w:permEnd w:id="44"/>
      <w:r>
        <w:rPr>
          <w:rFonts w:hint="eastAsia"/>
          <w:sz w:val="28"/>
          <w:highlight w:val="none"/>
        </w:rPr>
        <w:t>；</w:t>
      </w:r>
    </w:p>
    <w:p w14:paraId="6D4859A0">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5" w:edGrp="everyone"/>
      <w:r>
        <w:rPr>
          <w:rFonts w:hint="eastAsia"/>
          <w:sz w:val="28"/>
          <w:highlight w:val="none"/>
          <w:u w:val="single"/>
          <w:lang w:val="en-US" w:eastAsia="zh-CN"/>
        </w:rPr>
        <w:t xml:space="preserve">       </w:t>
      </w:r>
      <w:permEnd w:id="45"/>
      <w:r>
        <w:rPr>
          <w:rFonts w:hint="eastAsia"/>
          <w:sz w:val="28"/>
          <w:highlight w:val="none"/>
        </w:rPr>
        <w:t>年；</w:t>
      </w:r>
    </w:p>
    <w:p w14:paraId="50E1128A">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r>
        <w:rPr>
          <w:rFonts w:hint="eastAsia"/>
          <w:sz w:val="28"/>
          <w:highlight w:val="none"/>
        </w:rPr>
        <w:t>。</w:t>
      </w:r>
    </w:p>
    <w:p w14:paraId="2199A6CA">
      <w:pPr>
        <w:tabs>
          <w:tab w:val="left" w:pos="900"/>
        </w:tabs>
        <w:spacing w:line="520" w:lineRule="exact"/>
        <w:ind w:firstLine="560" w:firstLineChars="200"/>
        <w:rPr>
          <w:sz w:val="28"/>
          <w:highlight w:val="none"/>
        </w:rPr>
      </w:pPr>
      <w:r>
        <w:rPr>
          <w:rFonts w:hint="eastAsia"/>
          <w:sz w:val="28"/>
          <w:highlight w:val="none"/>
        </w:rPr>
        <w:t>乙方：</w:t>
      </w:r>
    </w:p>
    <w:p w14:paraId="6725BCD2">
      <w:pPr>
        <w:tabs>
          <w:tab w:val="left" w:pos="900"/>
        </w:tabs>
        <w:spacing w:line="520" w:lineRule="exact"/>
        <w:ind w:firstLine="560" w:firstLineChars="200"/>
        <w:rPr>
          <w:sz w:val="28"/>
          <w:highlight w:val="none"/>
        </w:rPr>
      </w:pPr>
      <w:r>
        <w:rPr>
          <w:rFonts w:hint="eastAsia"/>
          <w:sz w:val="28"/>
          <w:highlight w:val="none"/>
        </w:rPr>
        <w:t>1. 保密内容（包括甲方技术信息和经营信息）：</w:t>
      </w:r>
      <w:permStart w:id="46" w:edGrp="everyone"/>
      <w:r>
        <w:rPr>
          <w:rFonts w:hint="eastAsia"/>
          <w:sz w:val="28"/>
          <w:highlight w:val="none"/>
          <w:u w:val="single"/>
          <w:lang w:val="en-US" w:eastAsia="zh-CN"/>
        </w:rPr>
        <w:t xml:space="preserve">           </w:t>
      </w:r>
      <w:permEnd w:id="46"/>
      <w:r>
        <w:rPr>
          <w:rFonts w:hint="eastAsia"/>
          <w:sz w:val="28"/>
          <w:highlight w:val="none"/>
        </w:rPr>
        <w:t>；</w:t>
      </w:r>
    </w:p>
    <w:p w14:paraId="5F7850FB">
      <w:pPr>
        <w:tabs>
          <w:tab w:val="left" w:pos="900"/>
        </w:tabs>
        <w:spacing w:line="520" w:lineRule="exact"/>
        <w:ind w:firstLine="560" w:firstLineChars="200"/>
        <w:rPr>
          <w:sz w:val="28"/>
          <w:highlight w:val="none"/>
        </w:rPr>
      </w:pPr>
      <w:r>
        <w:rPr>
          <w:rFonts w:hint="eastAsia"/>
          <w:sz w:val="28"/>
          <w:highlight w:val="none"/>
        </w:rPr>
        <w:t>2．涉密人员范围：</w:t>
      </w:r>
      <w:permStart w:id="47" w:edGrp="everyone"/>
      <w:r>
        <w:rPr>
          <w:rFonts w:hint="eastAsia"/>
          <w:sz w:val="28"/>
          <w:szCs w:val="28"/>
          <w:highlight w:val="none"/>
          <w:u w:val="single"/>
        </w:rPr>
        <w:t>乙方项目组成员</w:t>
      </w:r>
      <w:permEnd w:id="47"/>
      <w:r>
        <w:rPr>
          <w:rFonts w:hint="eastAsia"/>
          <w:sz w:val="28"/>
          <w:highlight w:val="none"/>
        </w:rPr>
        <w:t>；</w:t>
      </w:r>
    </w:p>
    <w:p w14:paraId="65D43065">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8" w:edGrp="everyone"/>
      <w:r>
        <w:rPr>
          <w:rFonts w:hint="eastAsia"/>
          <w:sz w:val="28"/>
          <w:highlight w:val="none"/>
          <w:u w:val="single"/>
          <w:lang w:val="en-US" w:eastAsia="zh-CN"/>
        </w:rPr>
        <w:t xml:space="preserve">       </w:t>
      </w:r>
      <w:permEnd w:id="48"/>
      <w:r>
        <w:rPr>
          <w:rFonts w:hint="eastAsia"/>
          <w:sz w:val="28"/>
          <w:highlight w:val="none"/>
        </w:rPr>
        <w:t>年；</w:t>
      </w:r>
    </w:p>
    <w:p w14:paraId="5C0BE43D">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p>
    <w:p w14:paraId="6ECB01C4">
      <w:pPr>
        <w:tabs>
          <w:tab w:val="left" w:pos="900"/>
        </w:tabs>
        <w:spacing w:line="520" w:lineRule="exact"/>
        <w:ind w:firstLine="560" w:firstLineChars="200"/>
        <w:rPr>
          <w:sz w:val="28"/>
          <w:highlight w:val="none"/>
        </w:rPr>
      </w:pPr>
      <w:r>
        <w:rPr>
          <w:rFonts w:hint="eastAsia" w:eastAsia="黑体"/>
          <w:sz w:val="28"/>
          <w:highlight w:val="none"/>
        </w:rPr>
        <w:t>第六条：</w:t>
      </w:r>
      <w:r>
        <w:rPr>
          <w:rFonts w:hint="eastAsia"/>
          <w:sz w:val="28"/>
          <w:highlight w:val="none"/>
        </w:rPr>
        <w:t>双方确定以下列标准和方式对乙方的技术服务工作成果进行验收：</w:t>
      </w:r>
      <w:r>
        <w:rPr>
          <w:sz w:val="28"/>
          <w:highlight w:val="none"/>
        </w:rPr>
        <w:t xml:space="preserve"> </w:t>
      </w:r>
    </w:p>
    <w:p w14:paraId="2471AF69">
      <w:pPr>
        <w:tabs>
          <w:tab w:val="left" w:pos="900"/>
        </w:tabs>
        <w:spacing w:line="520" w:lineRule="exact"/>
        <w:ind w:firstLine="560" w:firstLineChars="200"/>
        <w:rPr>
          <w:sz w:val="28"/>
          <w:highlight w:val="none"/>
        </w:rPr>
      </w:pPr>
      <w:r>
        <w:rPr>
          <w:rFonts w:hint="eastAsia"/>
          <w:sz w:val="28"/>
          <w:highlight w:val="none"/>
        </w:rPr>
        <w:t>1．乙方完成技术服务工作的形式：</w:t>
      </w:r>
      <w:permStart w:id="49" w:edGrp="everyone"/>
      <w:r>
        <w:rPr>
          <w:rFonts w:hint="eastAsia"/>
          <w:sz w:val="28"/>
          <w:highlight w:val="none"/>
          <w:u w:val="single"/>
          <w:lang w:val="en-US" w:eastAsia="zh-CN"/>
        </w:rPr>
        <w:t xml:space="preserve">           </w:t>
      </w:r>
      <w:permEnd w:id="49"/>
      <w:r>
        <w:rPr>
          <w:rFonts w:hint="eastAsia"/>
          <w:sz w:val="28"/>
          <w:highlight w:val="none"/>
        </w:rPr>
        <w:t>；</w:t>
      </w:r>
    </w:p>
    <w:p w14:paraId="33295A2E">
      <w:pPr>
        <w:tabs>
          <w:tab w:val="left" w:pos="900"/>
        </w:tabs>
        <w:spacing w:line="520" w:lineRule="exact"/>
        <w:ind w:firstLine="560" w:firstLineChars="200"/>
        <w:rPr>
          <w:sz w:val="28"/>
          <w:highlight w:val="none"/>
        </w:rPr>
      </w:pPr>
      <w:r>
        <w:rPr>
          <w:rFonts w:hint="eastAsia"/>
          <w:sz w:val="28"/>
          <w:highlight w:val="none"/>
        </w:rPr>
        <w:t>2．技术服务工作成果的验收标准：</w:t>
      </w:r>
      <w:permStart w:id="50" w:edGrp="everyone"/>
      <w:r>
        <w:rPr>
          <w:rFonts w:hint="eastAsia"/>
          <w:sz w:val="28"/>
          <w:highlight w:val="none"/>
          <w:u w:val="single"/>
          <w:lang w:val="en-US" w:eastAsia="zh-CN"/>
        </w:rPr>
        <w:t xml:space="preserve">           </w:t>
      </w:r>
      <w:permEnd w:id="50"/>
      <w:r>
        <w:rPr>
          <w:rFonts w:hint="eastAsia"/>
          <w:sz w:val="28"/>
          <w:highlight w:val="none"/>
        </w:rPr>
        <w:t>；</w:t>
      </w:r>
    </w:p>
    <w:p w14:paraId="74102480">
      <w:pPr>
        <w:tabs>
          <w:tab w:val="left" w:pos="900"/>
        </w:tabs>
        <w:spacing w:line="520" w:lineRule="exact"/>
        <w:ind w:firstLine="560" w:firstLineChars="200"/>
        <w:rPr>
          <w:sz w:val="28"/>
          <w:highlight w:val="none"/>
        </w:rPr>
      </w:pPr>
      <w:r>
        <w:rPr>
          <w:rFonts w:hint="eastAsia"/>
          <w:sz w:val="28"/>
          <w:highlight w:val="none"/>
        </w:rPr>
        <w:t>3．技术服务工作成果的验收方法：</w:t>
      </w:r>
      <w:permStart w:id="51" w:edGrp="everyone"/>
      <w:r>
        <w:rPr>
          <w:rFonts w:hint="eastAsia"/>
          <w:sz w:val="28"/>
          <w:highlight w:val="none"/>
          <w:u w:val="single"/>
          <w:lang w:val="en-US" w:eastAsia="zh-CN"/>
        </w:rPr>
        <w:t xml:space="preserve">           </w:t>
      </w:r>
      <w:permEnd w:id="51"/>
      <w:r>
        <w:rPr>
          <w:rFonts w:hint="eastAsia"/>
          <w:sz w:val="28"/>
          <w:highlight w:val="none"/>
        </w:rPr>
        <w:t>；</w:t>
      </w:r>
    </w:p>
    <w:p w14:paraId="020FDA85">
      <w:pPr>
        <w:tabs>
          <w:tab w:val="left" w:pos="900"/>
        </w:tabs>
        <w:spacing w:line="520" w:lineRule="exact"/>
        <w:ind w:firstLine="560" w:firstLineChars="200"/>
        <w:rPr>
          <w:sz w:val="28"/>
          <w:highlight w:val="none"/>
        </w:rPr>
      </w:pPr>
      <w:r>
        <w:rPr>
          <w:rFonts w:hint="eastAsia"/>
          <w:sz w:val="28"/>
          <w:highlight w:val="none"/>
        </w:rPr>
        <w:t>4．验收的时间和地点：</w:t>
      </w:r>
      <w:permStart w:id="52" w:edGrp="everyone"/>
      <w:r>
        <w:rPr>
          <w:rFonts w:hint="eastAsia"/>
          <w:sz w:val="28"/>
          <w:highlight w:val="none"/>
          <w:u w:val="single"/>
          <w:lang w:val="en-US" w:eastAsia="zh-CN"/>
        </w:rPr>
        <w:t xml:space="preserve">           </w:t>
      </w:r>
      <w:permEnd w:id="52"/>
      <w:r>
        <w:rPr>
          <w:rFonts w:hint="eastAsia"/>
          <w:sz w:val="28"/>
          <w:highlight w:val="none"/>
        </w:rPr>
        <w:t>。</w:t>
      </w:r>
    </w:p>
    <w:p w14:paraId="6F6A9B09">
      <w:pPr>
        <w:tabs>
          <w:tab w:val="left" w:pos="900"/>
        </w:tabs>
        <w:spacing w:line="520" w:lineRule="exact"/>
        <w:ind w:firstLine="560" w:firstLineChars="200"/>
        <w:rPr>
          <w:sz w:val="28"/>
          <w:highlight w:val="none"/>
        </w:rPr>
      </w:pPr>
      <w:r>
        <w:rPr>
          <w:rFonts w:hint="eastAsia" w:eastAsia="黑体"/>
          <w:sz w:val="28"/>
          <w:highlight w:val="none"/>
        </w:rPr>
        <w:t>第七条：</w:t>
      </w:r>
      <w:r>
        <w:rPr>
          <w:rFonts w:hint="eastAsia"/>
          <w:sz w:val="28"/>
          <w:highlight w:val="none"/>
        </w:rPr>
        <w:t>双方确定：</w:t>
      </w:r>
    </w:p>
    <w:p w14:paraId="02CEAA19">
      <w:pPr>
        <w:tabs>
          <w:tab w:val="left" w:pos="900"/>
        </w:tabs>
        <w:spacing w:line="520" w:lineRule="exact"/>
        <w:ind w:firstLine="560" w:firstLineChars="200"/>
        <w:rPr>
          <w:sz w:val="28"/>
          <w:highlight w:val="none"/>
        </w:rPr>
      </w:pPr>
      <w:r>
        <w:rPr>
          <w:rFonts w:hint="eastAsia"/>
          <w:sz w:val="28"/>
          <w:highlight w:val="none"/>
        </w:rPr>
        <w:t>1．在本合同有效期内，甲方利用乙方提交的技术服务工作成果所完成的新的技术成果，归</w:t>
      </w:r>
      <w:permStart w:id="53" w:edGrp="everyone"/>
      <w:r>
        <w:rPr>
          <w:rFonts w:hint="eastAsia"/>
          <w:sz w:val="28"/>
          <w:highlight w:val="none"/>
          <w:u w:val="single"/>
          <w:lang w:val="en-US" w:eastAsia="zh-CN"/>
        </w:rPr>
        <w:t xml:space="preserve">  甲   </w:t>
      </w:r>
      <w:permEnd w:id="53"/>
      <w:r>
        <w:rPr>
          <w:rFonts w:hint="eastAsia"/>
          <w:sz w:val="28"/>
          <w:highlight w:val="none"/>
        </w:rPr>
        <w:t>方所有。</w:t>
      </w:r>
    </w:p>
    <w:p w14:paraId="1E5B59DE">
      <w:pPr>
        <w:tabs>
          <w:tab w:val="left" w:pos="900"/>
        </w:tabs>
        <w:spacing w:line="520" w:lineRule="exact"/>
        <w:ind w:firstLine="560" w:firstLineChars="200"/>
        <w:rPr>
          <w:sz w:val="28"/>
          <w:highlight w:val="none"/>
        </w:rPr>
      </w:pPr>
      <w:r>
        <w:rPr>
          <w:rFonts w:hint="eastAsia"/>
          <w:sz w:val="28"/>
          <w:highlight w:val="none"/>
        </w:rPr>
        <w:t>2．在本合同有效期内，乙方利用甲方提供的技术资料和工作条件所完成的新的技术成果，归</w:t>
      </w:r>
      <w:permStart w:id="54" w:edGrp="everyone"/>
      <w:r>
        <w:rPr>
          <w:rFonts w:hint="eastAsia"/>
          <w:b/>
          <w:bCs/>
          <w:color w:val="FF0000"/>
          <w:sz w:val="28"/>
          <w:highlight w:val="yellow"/>
          <w:u w:val="single"/>
        </w:rPr>
        <w:t>【“乙”或“双”】选择</w:t>
      </w:r>
      <w:permEnd w:id="54"/>
      <w:r>
        <w:rPr>
          <w:rFonts w:hint="eastAsia"/>
          <w:sz w:val="28"/>
          <w:highlight w:val="none"/>
        </w:rPr>
        <w:t>方所有。</w:t>
      </w:r>
    </w:p>
    <w:p w14:paraId="334EDE2F">
      <w:pPr>
        <w:tabs>
          <w:tab w:val="left" w:pos="900"/>
        </w:tabs>
        <w:spacing w:line="520" w:lineRule="exact"/>
        <w:ind w:firstLine="560" w:firstLineChars="200"/>
        <w:rPr>
          <w:sz w:val="28"/>
          <w:highlight w:val="none"/>
        </w:rPr>
      </w:pPr>
      <w:r>
        <w:rPr>
          <w:rFonts w:hint="eastAsia" w:eastAsia="黑体"/>
          <w:sz w:val="28"/>
          <w:highlight w:val="none"/>
        </w:rPr>
        <w:t>第八条：</w:t>
      </w:r>
      <w:r>
        <w:rPr>
          <w:rFonts w:hint="eastAsia"/>
          <w:sz w:val="28"/>
          <w:highlight w:val="none"/>
        </w:rPr>
        <w:t>双方确定，按以下约定承担各自的违约责任：</w:t>
      </w:r>
      <w:permStart w:id="55" w:edGrp="everyone"/>
      <w:r>
        <w:rPr>
          <w:rFonts w:hint="eastAsia"/>
          <w:sz w:val="28"/>
          <w:szCs w:val="28"/>
          <w:highlight w:val="none"/>
          <w:u w:val="single"/>
        </w:rPr>
        <w:t>协商解决</w:t>
      </w:r>
      <w:permEnd w:id="55"/>
      <w:r>
        <w:rPr>
          <w:rFonts w:hint="eastAsia"/>
          <w:sz w:val="28"/>
          <w:highlight w:val="none"/>
        </w:rPr>
        <w:t>。</w:t>
      </w:r>
    </w:p>
    <w:p w14:paraId="0070279E">
      <w:pPr>
        <w:tabs>
          <w:tab w:val="left" w:pos="900"/>
        </w:tabs>
        <w:spacing w:line="520" w:lineRule="exact"/>
        <w:ind w:firstLine="560" w:firstLineChars="200"/>
        <w:rPr>
          <w:sz w:val="28"/>
          <w:highlight w:val="none"/>
        </w:rPr>
      </w:pPr>
      <w:r>
        <w:rPr>
          <w:rFonts w:hint="eastAsia" w:eastAsia="黑体"/>
          <w:sz w:val="28"/>
          <w:highlight w:val="none"/>
        </w:rPr>
        <w:t>第九条：</w:t>
      </w:r>
      <w:r>
        <w:rPr>
          <w:rFonts w:hint="eastAsia"/>
          <w:sz w:val="28"/>
          <w:highlight w:val="none"/>
        </w:rPr>
        <w:t>双方确定，在本合同有效期内，甲方指定</w:t>
      </w:r>
      <w:permStart w:id="56" w:edGrp="everyone"/>
      <w:r>
        <w:rPr>
          <w:rFonts w:hint="eastAsia"/>
          <w:sz w:val="28"/>
          <w:highlight w:val="none"/>
          <w:u w:val="single"/>
          <w:lang w:val="en-US" w:eastAsia="zh-CN"/>
        </w:rPr>
        <w:t xml:space="preserve">           </w:t>
      </w:r>
      <w:permEnd w:id="56"/>
      <w:r>
        <w:rPr>
          <w:rFonts w:hint="eastAsia"/>
          <w:sz w:val="28"/>
          <w:highlight w:val="none"/>
        </w:rPr>
        <w:t>为甲方项目联系人，乙方指定</w:t>
      </w:r>
      <w:permStart w:id="57" w:edGrp="everyone"/>
      <w:r>
        <w:rPr>
          <w:rFonts w:hint="eastAsia"/>
          <w:sz w:val="28"/>
          <w:highlight w:val="none"/>
          <w:u w:val="single"/>
          <w:lang w:val="en-US" w:eastAsia="zh-CN"/>
        </w:rPr>
        <w:t xml:space="preserve">           </w:t>
      </w:r>
      <w:permEnd w:id="57"/>
      <w:r>
        <w:rPr>
          <w:rFonts w:hint="eastAsia"/>
          <w:sz w:val="28"/>
          <w:highlight w:val="none"/>
        </w:rPr>
        <w:t>为乙方项目联系人。项目联系人所承担的责任：</w:t>
      </w:r>
      <w:permStart w:id="58" w:edGrp="everyone"/>
      <w:r>
        <w:rPr>
          <w:rFonts w:hint="eastAsia"/>
          <w:sz w:val="28"/>
          <w:szCs w:val="28"/>
          <w:highlight w:val="none"/>
          <w:u w:val="single"/>
        </w:rPr>
        <w:t>项目实施的沟通协调</w:t>
      </w:r>
      <w:permEnd w:id="58"/>
      <w:r>
        <w:rPr>
          <w:rFonts w:hint="eastAsia"/>
          <w:sz w:val="28"/>
          <w:highlight w:val="none"/>
        </w:rPr>
        <w:t>。</w:t>
      </w:r>
    </w:p>
    <w:p w14:paraId="437055C0">
      <w:pPr>
        <w:tabs>
          <w:tab w:val="left" w:pos="900"/>
        </w:tabs>
        <w:spacing w:line="520" w:lineRule="exact"/>
        <w:ind w:firstLine="560" w:firstLineChars="200"/>
        <w:rPr>
          <w:sz w:val="28"/>
          <w:highlight w:val="none"/>
        </w:rPr>
      </w:pPr>
      <w:r>
        <w:rPr>
          <w:rFonts w:hint="eastAsia" w:eastAsia="黑体"/>
          <w:sz w:val="28"/>
          <w:highlight w:val="none"/>
        </w:rPr>
        <w:t>第十条：</w:t>
      </w:r>
      <w:r>
        <w:rPr>
          <w:rFonts w:hint="eastAsia"/>
          <w:sz w:val="28"/>
          <w:highlight w:val="none"/>
        </w:rPr>
        <w:t>双方确定，出现下列情形，致使本合同的履行成为不必要或不可能的，可以解除本合同：</w:t>
      </w:r>
    </w:p>
    <w:p w14:paraId="667DC2F3">
      <w:pPr>
        <w:tabs>
          <w:tab w:val="left" w:pos="900"/>
        </w:tabs>
        <w:spacing w:line="520" w:lineRule="exact"/>
        <w:ind w:firstLine="560" w:firstLineChars="200"/>
        <w:rPr>
          <w:sz w:val="28"/>
          <w:highlight w:val="none"/>
        </w:rPr>
      </w:pPr>
      <w:r>
        <w:rPr>
          <w:rFonts w:hint="eastAsia"/>
          <w:sz w:val="28"/>
          <w:highlight w:val="none"/>
        </w:rPr>
        <w:t>1．发生不可抗力；</w:t>
      </w:r>
    </w:p>
    <w:p w14:paraId="2DA19BA2">
      <w:pPr>
        <w:tabs>
          <w:tab w:val="left" w:pos="900"/>
        </w:tabs>
        <w:spacing w:line="520" w:lineRule="exact"/>
        <w:ind w:firstLine="560" w:firstLineChars="200"/>
        <w:rPr>
          <w:sz w:val="28"/>
          <w:highlight w:val="none"/>
          <w:u w:val="single"/>
        </w:rPr>
      </w:pPr>
      <w:r>
        <w:rPr>
          <w:rFonts w:hint="eastAsia"/>
          <w:sz w:val="28"/>
          <w:highlight w:val="none"/>
        </w:rPr>
        <w:t>2．其他情形：</w:t>
      </w:r>
      <w:permStart w:id="59" w:edGrp="everyone"/>
      <w:r>
        <w:rPr>
          <w:rFonts w:hint="eastAsia"/>
          <w:sz w:val="28"/>
          <w:highlight w:val="none"/>
          <w:u w:val="single"/>
          <w:lang w:val="en-US" w:eastAsia="zh-CN"/>
        </w:rPr>
        <w:t xml:space="preserve">  \   </w:t>
      </w:r>
      <w:permEnd w:id="59"/>
      <w:r>
        <w:rPr>
          <w:rFonts w:hint="eastAsia"/>
          <w:sz w:val="28"/>
          <w:highlight w:val="none"/>
        </w:rPr>
        <w:t>。</w:t>
      </w:r>
    </w:p>
    <w:p w14:paraId="12954AA2">
      <w:pPr>
        <w:tabs>
          <w:tab w:val="left" w:pos="900"/>
        </w:tabs>
        <w:spacing w:line="520" w:lineRule="exact"/>
        <w:ind w:firstLine="560" w:firstLineChars="200"/>
        <w:rPr>
          <w:sz w:val="28"/>
          <w:highlight w:val="none"/>
        </w:rPr>
      </w:pPr>
      <w:r>
        <w:rPr>
          <w:rFonts w:hint="eastAsia" w:eastAsia="黑体"/>
          <w:sz w:val="28"/>
          <w:highlight w:val="none"/>
        </w:rPr>
        <w:t>第十一条</w:t>
      </w:r>
      <w:r>
        <w:rPr>
          <w:rFonts w:hint="eastAsia" w:eastAsia="黑体"/>
          <w:sz w:val="32"/>
          <w:highlight w:val="none"/>
        </w:rPr>
        <w:t>：</w:t>
      </w:r>
      <w:r>
        <w:rPr>
          <w:rFonts w:hint="eastAsia"/>
          <w:sz w:val="28"/>
          <w:highlight w:val="none"/>
        </w:rPr>
        <w:t>双方因履行本合同而发生的争议，应协商、调解解决。协商、调解不成的，确定按以下第</w:t>
      </w:r>
      <w:permStart w:id="60" w:edGrp="everyone"/>
      <w:r>
        <w:rPr>
          <w:rFonts w:hint="eastAsia"/>
          <w:sz w:val="28"/>
          <w:u w:val="single"/>
        </w:rPr>
        <w:t xml:space="preserve"> </w:t>
      </w:r>
      <w:r>
        <w:rPr>
          <w:rFonts w:hint="eastAsia"/>
          <w:b/>
          <w:bCs/>
          <w:color w:val="FF0000"/>
          <w:sz w:val="28"/>
          <w:u w:val="single"/>
        </w:rPr>
        <w:t>【“1”或“2”】选择</w:t>
      </w:r>
      <w:permEnd w:id="60"/>
      <w:r>
        <w:rPr>
          <w:rFonts w:hint="eastAsia"/>
          <w:sz w:val="28"/>
          <w:highlight w:val="none"/>
        </w:rPr>
        <w:t>种方式处理：</w:t>
      </w:r>
    </w:p>
    <w:p w14:paraId="3DFE3560">
      <w:pPr>
        <w:tabs>
          <w:tab w:val="left" w:pos="900"/>
        </w:tabs>
        <w:spacing w:line="520" w:lineRule="exact"/>
        <w:ind w:firstLine="560" w:firstLineChars="200"/>
        <w:rPr>
          <w:sz w:val="28"/>
          <w:highlight w:val="none"/>
        </w:rPr>
      </w:pPr>
      <w:r>
        <w:rPr>
          <w:rFonts w:hint="eastAsia"/>
          <w:sz w:val="28"/>
          <w:highlight w:val="none"/>
        </w:rPr>
        <w:t>1．提交</w:t>
      </w:r>
      <w:permStart w:id="61" w:edGrp="everyone"/>
      <w:r>
        <w:rPr>
          <w:rFonts w:hint="eastAsia"/>
          <w:sz w:val="28"/>
          <w:szCs w:val="28"/>
          <w:highlight w:val="none"/>
          <w:u w:val="single"/>
          <w:lang w:val="en-US" w:eastAsia="zh-CN"/>
        </w:rPr>
        <w:t xml:space="preserve">    </w:t>
      </w:r>
      <w:permEnd w:id="61"/>
      <w:r>
        <w:rPr>
          <w:rFonts w:hint="eastAsia"/>
          <w:sz w:val="28"/>
          <w:highlight w:val="none"/>
        </w:rPr>
        <w:t>仲裁委员会仲裁；</w:t>
      </w:r>
    </w:p>
    <w:p w14:paraId="5BA4EA79">
      <w:pPr>
        <w:tabs>
          <w:tab w:val="left" w:pos="900"/>
        </w:tabs>
        <w:spacing w:line="520" w:lineRule="exact"/>
        <w:ind w:firstLine="560" w:firstLineChars="200"/>
        <w:rPr>
          <w:sz w:val="28"/>
          <w:highlight w:val="none"/>
        </w:rPr>
      </w:pPr>
      <w:r>
        <w:rPr>
          <w:rFonts w:hint="eastAsia"/>
          <w:sz w:val="28"/>
          <w:highlight w:val="none"/>
        </w:rPr>
        <w:t>2．依法向乙方所在地人民法院起诉。</w:t>
      </w:r>
    </w:p>
    <w:p w14:paraId="0C2FEA01">
      <w:pPr>
        <w:tabs>
          <w:tab w:val="left" w:pos="900"/>
        </w:tabs>
        <w:spacing w:line="520" w:lineRule="exact"/>
        <w:ind w:firstLine="560" w:firstLineChars="200"/>
        <w:rPr>
          <w:sz w:val="28"/>
          <w:highlight w:val="none"/>
        </w:rPr>
      </w:pPr>
      <w:r>
        <w:rPr>
          <w:rFonts w:hint="eastAsia" w:eastAsia="黑体"/>
          <w:sz w:val="28"/>
          <w:highlight w:val="none"/>
        </w:rPr>
        <w:t>第十二条</w:t>
      </w:r>
      <w:r>
        <w:rPr>
          <w:rFonts w:hint="eastAsia" w:eastAsia="黑体"/>
          <w:sz w:val="32"/>
          <w:highlight w:val="none"/>
        </w:rPr>
        <w:t>：</w:t>
      </w:r>
      <w:r>
        <w:rPr>
          <w:rFonts w:hint="eastAsia"/>
          <w:sz w:val="28"/>
          <w:highlight w:val="none"/>
        </w:rPr>
        <w:t>双方约定本合同其他相关事项为：</w:t>
      </w:r>
      <w:permStart w:id="62" w:edGrp="everyone"/>
      <w:r>
        <w:rPr>
          <w:rFonts w:hint="eastAsia"/>
          <w:sz w:val="28"/>
          <w:highlight w:val="none"/>
          <w:u w:val="single"/>
        </w:rPr>
        <w:t xml:space="preserve"> \  </w:t>
      </w:r>
      <w:permEnd w:id="62"/>
      <w:r>
        <w:rPr>
          <w:rFonts w:hint="eastAsia"/>
          <w:sz w:val="28"/>
          <w:highlight w:val="none"/>
        </w:rPr>
        <w:t>。</w:t>
      </w:r>
    </w:p>
    <w:p w14:paraId="39B8C7E8">
      <w:pPr>
        <w:tabs>
          <w:tab w:val="left" w:pos="900"/>
        </w:tabs>
        <w:spacing w:line="520" w:lineRule="exact"/>
        <w:ind w:firstLine="560" w:firstLineChars="200"/>
        <w:rPr>
          <w:sz w:val="28"/>
          <w:highlight w:val="none"/>
        </w:rPr>
      </w:pPr>
      <w:r>
        <w:rPr>
          <w:rFonts w:hint="eastAsia" w:eastAsia="黑体"/>
          <w:sz w:val="28"/>
          <w:highlight w:val="none"/>
        </w:rPr>
        <w:t>第十三条：</w:t>
      </w:r>
      <w:r>
        <w:rPr>
          <w:rFonts w:hint="eastAsia"/>
          <w:sz w:val="28"/>
          <w:highlight w:val="none"/>
        </w:rPr>
        <w:t>以下</w:t>
      </w:r>
      <w:permStart w:id="63" w:edGrp="everyone"/>
      <w:r>
        <w:rPr>
          <w:rFonts w:hint="eastAsia"/>
          <w:sz w:val="28"/>
          <w:highlight w:val="none"/>
          <w:u w:val="single"/>
          <w:lang w:val="en-US" w:eastAsia="zh-CN"/>
        </w:rPr>
        <w:t xml:space="preserve">  \   </w:t>
      </w:r>
      <w:permEnd w:id="63"/>
      <w:r>
        <w:rPr>
          <w:rFonts w:hint="eastAsia"/>
          <w:sz w:val="28"/>
          <w:highlight w:val="none"/>
        </w:rPr>
        <w:t>个文件为合同附件，为合同必要组成部分，与合同具有同等法律效力。</w:t>
      </w:r>
    </w:p>
    <w:p w14:paraId="5A7F5708">
      <w:pPr>
        <w:tabs>
          <w:tab w:val="left" w:pos="900"/>
        </w:tabs>
        <w:spacing w:line="520" w:lineRule="exact"/>
        <w:ind w:firstLine="560" w:firstLineChars="200"/>
        <w:rPr>
          <w:rFonts w:hint="default"/>
          <w:sz w:val="28"/>
          <w:highlight w:val="none"/>
          <w:lang w:val="en-US"/>
        </w:rPr>
      </w:pPr>
      <w:r>
        <w:rPr>
          <w:rFonts w:hint="eastAsia"/>
          <w:sz w:val="28"/>
          <w:highlight w:val="none"/>
        </w:rPr>
        <w:t>1．</w:t>
      </w:r>
      <w:permStart w:id="64" w:edGrp="everyone"/>
      <w:r>
        <w:rPr>
          <w:rFonts w:hint="eastAsia"/>
          <w:sz w:val="28"/>
          <w:highlight w:val="none"/>
          <w:u w:val="single"/>
          <w:lang w:val="en-US" w:eastAsia="zh-CN"/>
        </w:rPr>
        <w:t xml:space="preserve">  \  。</w:t>
      </w:r>
      <w:permEnd w:id="64"/>
    </w:p>
    <w:p w14:paraId="41AA17EF">
      <w:pPr>
        <w:tabs>
          <w:tab w:val="left" w:pos="900"/>
        </w:tabs>
        <w:spacing w:line="520" w:lineRule="exact"/>
        <w:ind w:firstLine="560" w:firstLineChars="200"/>
        <w:rPr>
          <w:sz w:val="28"/>
          <w:highlight w:val="none"/>
        </w:rPr>
      </w:pPr>
      <w:r>
        <w:rPr>
          <w:rFonts w:hint="eastAsia"/>
          <w:sz w:val="28"/>
          <w:highlight w:val="none"/>
        </w:rPr>
        <w:t>2．</w:t>
      </w:r>
      <w:permStart w:id="65" w:edGrp="everyone"/>
      <w:r>
        <w:rPr>
          <w:rFonts w:hint="eastAsia"/>
          <w:sz w:val="28"/>
          <w:highlight w:val="none"/>
          <w:u w:val="single"/>
          <w:lang w:val="en-US" w:eastAsia="zh-CN"/>
        </w:rPr>
        <w:t xml:space="preserve">  \  。</w:t>
      </w:r>
      <w:permEnd w:id="65"/>
    </w:p>
    <w:p w14:paraId="41E64806">
      <w:pPr>
        <w:tabs>
          <w:tab w:val="left" w:pos="900"/>
        </w:tabs>
        <w:spacing w:line="520" w:lineRule="exact"/>
        <w:ind w:firstLine="560" w:firstLineChars="200"/>
        <w:rPr>
          <w:sz w:val="28"/>
          <w:highlight w:val="none"/>
        </w:rPr>
      </w:pPr>
      <w:r>
        <w:rPr>
          <w:rFonts w:hint="eastAsia" w:eastAsia="黑体"/>
          <w:sz w:val="28"/>
          <w:highlight w:val="none"/>
        </w:rPr>
        <w:t>第十三条</w:t>
      </w:r>
      <w:r>
        <w:rPr>
          <w:rFonts w:hint="eastAsia" w:eastAsia="黑体"/>
          <w:sz w:val="32"/>
          <w:highlight w:val="none"/>
        </w:rPr>
        <w:t>：</w:t>
      </w:r>
      <w:r>
        <w:rPr>
          <w:rFonts w:hint="eastAsia"/>
          <w:sz w:val="28"/>
          <w:highlight w:val="none"/>
        </w:rPr>
        <w:t>本合同一式</w:t>
      </w:r>
      <w:permStart w:id="66" w:edGrp="everyone"/>
      <w:r>
        <w:rPr>
          <w:rFonts w:hint="eastAsia"/>
          <w:sz w:val="28"/>
          <w:highlight w:val="none"/>
          <w:u w:val="single"/>
          <w:lang w:val="en-US" w:eastAsia="zh-CN"/>
        </w:rPr>
        <w:t xml:space="preserve">    </w:t>
      </w:r>
      <w:permEnd w:id="66"/>
      <w:r>
        <w:rPr>
          <w:rFonts w:hint="eastAsia"/>
          <w:sz w:val="28"/>
          <w:highlight w:val="none"/>
        </w:rPr>
        <w:t>份，各执</w:t>
      </w:r>
      <w:permStart w:id="67" w:edGrp="everyone"/>
      <w:r>
        <w:rPr>
          <w:rFonts w:hint="eastAsia"/>
          <w:sz w:val="28"/>
          <w:highlight w:val="none"/>
          <w:u w:val="single"/>
          <w:lang w:val="en-US" w:eastAsia="zh-CN"/>
        </w:rPr>
        <w:t xml:space="preserve">    </w:t>
      </w:r>
      <w:permEnd w:id="67"/>
      <w:r>
        <w:rPr>
          <w:rFonts w:hint="eastAsia"/>
          <w:sz w:val="28"/>
          <w:highlight w:val="none"/>
        </w:rPr>
        <w:t>份，具有同等法律效力。</w:t>
      </w:r>
    </w:p>
    <w:p w14:paraId="46FC355D">
      <w:pPr>
        <w:pBdr>
          <w:bottom w:val="single" w:color="auto" w:sz="4" w:space="0"/>
        </w:pBdr>
        <w:tabs>
          <w:tab w:val="left" w:pos="900"/>
        </w:tabs>
        <w:spacing w:line="520" w:lineRule="exact"/>
        <w:ind w:firstLine="560" w:firstLineChars="200"/>
        <w:rPr>
          <w:rFonts w:hint="eastAsia"/>
          <w:sz w:val="28"/>
          <w:highlight w:val="none"/>
        </w:rPr>
      </w:pPr>
      <w:r>
        <w:rPr>
          <w:rFonts w:hint="eastAsia" w:eastAsia="黑体"/>
          <w:sz w:val="28"/>
          <w:highlight w:val="none"/>
        </w:rPr>
        <w:t>第十四条</w:t>
      </w:r>
      <w:r>
        <w:rPr>
          <w:rFonts w:hint="eastAsia" w:eastAsia="黑体"/>
          <w:sz w:val="32"/>
          <w:highlight w:val="none"/>
        </w:rPr>
        <w:t>：</w:t>
      </w:r>
      <w:r>
        <w:rPr>
          <w:rFonts w:hint="eastAsia"/>
          <w:sz w:val="28"/>
          <w:highlight w:val="none"/>
        </w:rPr>
        <w:t>本合同经各方签字盖章之日生效。</w:t>
      </w:r>
    </w:p>
    <w:p w14:paraId="6E90F598">
      <w:pPr>
        <w:pBdr>
          <w:bottom w:val="single" w:color="auto" w:sz="4" w:space="0"/>
        </w:pBdr>
        <w:tabs>
          <w:tab w:val="left" w:pos="900"/>
        </w:tabs>
        <w:spacing w:line="520" w:lineRule="exact"/>
        <w:ind w:firstLine="560" w:firstLineChars="200"/>
        <w:rPr>
          <w:rFonts w:hint="eastAsia" w:eastAsia="黑体"/>
          <w:sz w:val="28"/>
          <w:highlight w:val="none"/>
          <w:lang w:eastAsia="zh-CN"/>
        </w:rPr>
      </w:pPr>
      <w:r>
        <w:rPr>
          <w:rFonts w:hint="eastAsia" w:eastAsia="黑体"/>
          <w:sz w:val="28"/>
          <w:highlight w:val="none"/>
        </w:rPr>
        <w:t>第十</w:t>
      </w:r>
      <w:r>
        <w:rPr>
          <w:rFonts w:hint="eastAsia" w:eastAsia="黑体"/>
          <w:sz w:val="28"/>
          <w:highlight w:val="none"/>
          <w:lang w:eastAsia="zh-CN"/>
        </w:rPr>
        <w:t>五</w:t>
      </w:r>
      <w:r>
        <w:rPr>
          <w:rFonts w:hint="eastAsia" w:eastAsia="黑体"/>
          <w:sz w:val="28"/>
          <w:highlight w:val="none"/>
        </w:rPr>
        <w:t>条</w:t>
      </w:r>
      <w:r>
        <w:rPr>
          <w:rFonts w:hint="eastAsia" w:eastAsia="黑体"/>
          <w:sz w:val="32"/>
          <w:highlight w:val="none"/>
        </w:rPr>
        <w:t>：</w:t>
      </w:r>
      <w:r>
        <w:rPr>
          <w:rFonts w:hint="eastAsia"/>
          <w:sz w:val="28"/>
          <w:highlight w:val="none"/>
          <w:lang w:eastAsia="zh-CN"/>
        </w:rPr>
        <w:t>特别约定：</w:t>
      </w:r>
      <w:permStart w:id="68" w:edGrp="everyone"/>
      <w:r>
        <w:rPr>
          <w:rFonts w:hint="eastAsia"/>
          <w:sz w:val="28"/>
          <w:highlight w:val="none"/>
          <w:u w:val="single"/>
          <w:lang w:eastAsia="zh-CN"/>
        </w:rPr>
        <w:t>本特别约定是合同各方经协商后对合同其他条款的修改或补充，如有不一致，以特别约定为准。</w:t>
      </w:r>
      <w:permEnd w:id="68"/>
    </w:p>
    <w:p w14:paraId="1C78A6CE">
      <w:pPr>
        <w:jc w:val="center"/>
        <w:rPr>
          <w:sz w:val="28"/>
          <w:highlight w:val="none"/>
        </w:rPr>
      </w:pPr>
      <w:r>
        <w:rPr>
          <w:rFonts w:hint="eastAsia"/>
          <w:sz w:val="28"/>
          <w:highlight w:val="none"/>
        </w:rPr>
        <w:t>【以下无内容】</w:t>
      </w:r>
    </w:p>
    <w:p w14:paraId="1EA41F0E">
      <w:pPr>
        <w:jc w:val="center"/>
        <w:rPr>
          <w:rFonts w:eastAsia="黑体"/>
          <w:sz w:val="28"/>
          <w:szCs w:val="28"/>
          <w:highlight w:val="none"/>
        </w:rPr>
      </w:pPr>
    </w:p>
    <w:p w14:paraId="5BCC5241">
      <w:pPr>
        <w:spacing w:line="520" w:lineRule="exact"/>
        <w:rPr>
          <w:sz w:val="28"/>
          <w:highlight w:val="none"/>
        </w:rPr>
      </w:pPr>
    </w:p>
    <w:p w14:paraId="492FB6E6">
      <w:pPr>
        <w:rPr>
          <w:sz w:val="28"/>
          <w:highlight w:val="none"/>
        </w:rPr>
      </w:pPr>
    </w:p>
    <w:sectPr>
      <w:headerReference r:id="rId6" w:type="default"/>
      <w:footerReference r:id="rId7"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C8EE">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C89E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9C89E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8F5D">
    <w:pPr>
      <w:pStyle w:val="3"/>
      <w:framePr w:wrap="around" w:vAnchor="text" w:hAnchor="margin" w:xAlign="right" w:y="1"/>
      <w:rPr>
        <w:rStyle w:val="8"/>
      </w:rPr>
    </w:pPr>
    <w:r>
      <w:fldChar w:fldCharType="begin"/>
    </w:r>
    <w:r>
      <w:rPr>
        <w:rStyle w:val="8"/>
      </w:rPr>
      <w:instrText xml:space="preserve">PAGE  </w:instrText>
    </w:r>
    <w:r>
      <w:fldChar w:fldCharType="end"/>
    </w:r>
  </w:p>
  <w:p w14:paraId="1197E721">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6D9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C8F1">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D2C8F1">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EBC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609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68AE9"/>
    <w:multiLevelType w:val="singleLevel"/>
    <w:tmpl w:val="CA068A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readOnly" w:formatting="1" w:enforcement="1" w:cryptProviderType="rsaFull" w:cryptAlgorithmClass="hash" w:cryptAlgorithmType="typeAny" w:cryptAlgorithmSid="4" w:cryptSpinCount="0" w:hash="q+TjnozG3bmzzh1bOgMHFzvKsZo=" w:salt="T+Kq4bMW+Nlq+d92DN4/Qg=="/>
  <w:defaultTabStop w:val="42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006901"/>
    <w:rsid w:val="000C3417"/>
    <w:rsid w:val="0012538C"/>
    <w:rsid w:val="00172A27"/>
    <w:rsid w:val="00182295"/>
    <w:rsid w:val="001850B9"/>
    <w:rsid w:val="002A24C2"/>
    <w:rsid w:val="002A427C"/>
    <w:rsid w:val="002D490B"/>
    <w:rsid w:val="00340C2A"/>
    <w:rsid w:val="00484EDD"/>
    <w:rsid w:val="00583CD1"/>
    <w:rsid w:val="005A1AD8"/>
    <w:rsid w:val="0064607A"/>
    <w:rsid w:val="006823BF"/>
    <w:rsid w:val="00746713"/>
    <w:rsid w:val="0077797A"/>
    <w:rsid w:val="007E2119"/>
    <w:rsid w:val="00922C8A"/>
    <w:rsid w:val="00934301"/>
    <w:rsid w:val="00940506"/>
    <w:rsid w:val="00A059AB"/>
    <w:rsid w:val="00A172A4"/>
    <w:rsid w:val="00A341FE"/>
    <w:rsid w:val="00B00EBD"/>
    <w:rsid w:val="00B1325F"/>
    <w:rsid w:val="00BC7DF5"/>
    <w:rsid w:val="00C1121F"/>
    <w:rsid w:val="00C13FBC"/>
    <w:rsid w:val="00C94426"/>
    <w:rsid w:val="00CA3556"/>
    <w:rsid w:val="00CB0FD4"/>
    <w:rsid w:val="00D67F2E"/>
    <w:rsid w:val="00EC361F"/>
    <w:rsid w:val="00F158CB"/>
    <w:rsid w:val="010E1787"/>
    <w:rsid w:val="04416BF4"/>
    <w:rsid w:val="04EA7D7A"/>
    <w:rsid w:val="07C733D5"/>
    <w:rsid w:val="09CE63B9"/>
    <w:rsid w:val="0BFA6BBF"/>
    <w:rsid w:val="0C910D8D"/>
    <w:rsid w:val="0EA33418"/>
    <w:rsid w:val="0F147727"/>
    <w:rsid w:val="0F2E6AE0"/>
    <w:rsid w:val="0FA94931"/>
    <w:rsid w:val="10920FB8"/>
    <w:rsid w:val="10E32902"/>
    <w:rsid w:val="11792E6E"/>
    <w:rsid w:val="158226E9"/>
    <w:rsid w:val="16EA0452"/>
    <w:rsid w:val="17AE1F64"/>
    <w:rsid w:val="19DE5CD3"/>
    <w:rsid w:val="1D990F18"/>
    <w:rsid w:val="1E0561D7"/>
    <w:rsid w:val="1E980433"/>
    <w:rsid w:val="1FCB1131"/>
    <w:rsid w:val="2647158D"/>
    <w:rsid w:val="26A36964"/>
    <w:rsid w:val="27CC3C98"/>
    <w:rsid w:val="283D06F2"/>
    <w:rsid w:val="297A1E87"/>
    <w:rsid w:val="2A584BCB"/>
    <w:rsid w:val="2A9C5FEC"/>
    <w:rsid w:val="2AC01876"/>
    <w:rsid w:val="30215B41"/>
    <w:rsid w:val="31D614B9"/>
    <w:rsid w:val="320B4D27"/>
    <w:rsid w:val="33F36105"/>
    <w:rsid w:val="33F82EC5"/>
    <w:rsid w:val="343105ED"/>
    <w:rsid w:val="358B5193"/>
    <w:rsid w:val="35FE250B"/>
    <w:rsid w:val="39B067F0"/>
    <w:rsid w:val="3AB44118"/>
    <w:rsid w:val="3CB26345"/>
    <w:rsid w:val="3D8D3A96"/>
    <w:rsid w:val="3EE626F2"/>
    <w:rsid w:val="3F7F7EF3"/>
    <w:rsid w:val="41FA5DBB"/>
    <w:rsid w:val="425C413F"/>
    <w:rsid w:val="43A51211"/>
    <w:rsid w:val="43DB7764"/>
    <w:rsid w:val="43EA3053"/>
    <w:rsid w:val="446379F3"/>
    <w:rsid w:val="483C3E0E"/>
    <w:rsid w:val="48F11ADE"/>
    <w:rsid w:val="4AC44112"/>
    <w:rsid w:val="4B61146A"/>
    <w:rsid w:val="4D8D70CA"/>
    <w:rsid w:val="4DBC16DB"/>
    <w:rsid w:val="4E8D197D"/>
    <w:rsid w:val="53B11E10"/>
    <w:rsid w:val="5730129E"/>
    <w:rsid w:val="575445A4"/>
    <w:rsid w:val="57AF28F3"/>
    <w:rsid w:val="57F219F1"/>
    <w:rsid w:val="58040E81"/>
    <w:rsid w:val="598F6750"/>
    <w:rsid w:val="5BAF16EE"/>
    <w:rsid w:val="5DAB687E"/>
    <w:rsid w:val="5F3F6046"/>
    <w:rsid w:val="60E357C9"/>
    <w:rsid w:val="62616EB5"/>
    <w:rsid w:val="62B84846"/>
    <w:rsid w:val="635E7A33"/>
    <w:rsid w:val="643439CC"/>
    <w:rsid w:val="64833355"/>
    <w:rsid w:val="66244B07"/>
    <w:rsid w:val="66D41781"/>
    <w:rsid w:val="675732EB"/>
    <w:rsid w:val="68A404D2"/>
    <w:rsid w:val="6B461111"/>
    <w:rsid w:val="6B505736"/>
    <w:rsid w:val="6D492073"/>
    <w:rsid w:val="6DD23FAB"/>
    <w:rsid w:val="72A03357"/>
    <w:rsid w:val="737D359B"/>
    <w:rsid w:val="738301C6"/>
    <w:rsid w:val="75272F0B"/>
    <w:rsid w:val="75F93477"/>
    <w:rsid w:val="75FA5232"/>
    <w:rsid w:val="772E15F4"/>
    <w:rsid w:val="77366793"/>
    <w:rsid w:val="78194E59"/>
    <w:rsid w:val="7AF976AF"/>
    <w:rsid w:val="7C594C70"/>
    <w:rsid w:val="7C8917B4"/>
    <w:rsid w:val="7D5A5B50"/>
    <w:rsid w:val="7ECE145B"/>
    <w:rsid w:val="7F51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page number"/>
    <w:basedOn w:val="6"/>
    <w:qFormat/>
    <w:uiPriority w:val="0"/>
  </w:style>
  <w:style w:type="character" w:customStyle="1" w:styleId="9">
    <w:name w:val="页眉 Char"/>
    <w:basedOn w:val="6"/>
    <w:link w:val="4"/>
    <w:qFormat/>
    <w:uiPriority w:val="99"/>
    <w:rPr>
      <w:kern w:val="2"/>
      <w:sz w:val="18"/>
      <w:szCs w:val="18"/>
    </w:rPr>
  </w:style>
  <w:style w:type="character" w:customStyle="1" w:styleId="10">
    <w:name w:val="页脚 Char"/>
    <w:basedOn w:val="6"/>
    <w:link w:val="3"/>
    <w:qFormat/>
    <w:uiPriority w:val="99"/>
    <w:rPr>
      <w:kern w:val="2"/>
      <w:sz w:val="18"/>
      <w:szCs w:val="18"/>
    </w:rPr>
  </w:style>
  <w:style w:type="paragraph" w:customStyle="1" w:styleId="11">
    <w:name w:val="可编辑"/>
    <w:basedOn w:val="1"/>
    <w:link w:val="12"/>
    <w:qFormat/>
    <w:uiPriority w:val="0"/>
    <w:rPr>
      <w:rFonts w:hint="eastAsia" w:ascii="宋体" w:hAnsi="宋体"/>
      <w:sz w:val="28"/>
      <w:u w:val="single"/>
    </w:rPr>
  </w:style>
  <w:style w:type="character" w:customStyle="1" w:styleId="12">
    <w:name w:val="可编辑 Char"/>
    <w:link w:val="11"/>
    <w:qFormat/>
    <w:uiPriority w:val="0"/>
    <w:rPr>
      <w:rFonts w:hint="eastAsia" w:ascii="宋体" w:hAnsi="宋体"/>
      <w:sz w:val="28"/>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6</Pages>
  <Words>1637</Words>
  <Characters>1672</Characters>
  <Lines>22</Lines>
  <Paragraphs>6</Paragraphs>
  <TotalTime>15</TotalTime>
  <ScaleCrop>false</ScaleCrop>
  <LinksUpToDate>false</LinksUpToDate>
  <CharactersWithSpaces>3070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2019-03-22T00:55:00Z</dcterms:created>
  <dc:creator>FOUNDER</dc:creator>
  <cp:lastModifiedBy>真</cp:lastModifiedBy>
  <dcterms:modified xsi:type="dcterms:W3CDTF">2026-01-15T06:07:53Z</dcterms:modified>
  <dc:title>合同编号：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03300AD0C3724F729BA8557DCBB52314_13</vt:lpwstr>
  </property>
  <property fmtid="{D5CDD505-2E9C-101B-9397-08002B2CF9AE}" pid="4" name="KSOTemplateDocerSaveRecord">
    <vt:lpwstr>eyJoZGlkIjoiY2NhOThhNmVjYmU0YTUwMzE0ZmFjNTZkOGVkNjBlNTkiLCJ1c2VySWQiOiI4Nzg5NzI5MDAifQ==</vt:lpwstr>
  </property>
</Properties>
</file>