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雅黑" w:hAnsi="微软雅黑" w:eastAsia="微软雅黑"/>
          <w:sz w:val="20"/>
          <w:szCs w:val="20"/>
        </w:rPr>
      </w:pPr>
      <w:r>
        <w:pict>
          <v:shape id="_x0000_s1026" o:spid="_x0000_s1026" o:spt="75" type="#_x0000_t75" style="position:absolute;left:0pt;margin-left:-5.2pt;margin-top:25.15pt;height:52.95pt;width:90pt;z-index:251659264;mso-width-relative:page;mso-height-relative:page;" o:ole="t" fillcolor="#FFFFFF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  <o:OLEObject Type="Embed" ProgID="PBrush" ShapeID="_x0000_s1026" DrawAspect="Content" ObjectID="_1468075725" r:id="rId4">
            <o:LockedField>false</o:LockedField>
          </o:OLEObject>
        </w:pict>
      </w:r>
    </w:p>
    <w:p>
      <w:pPr>
        <w:rPr>
          <w:b/>
          <w:sz w:val="24"/>
        </w:rPr>
      </w:pPr>
    </w:p>
    <w:p/>
    <w:p/>
    <w:p/>
    <w:p>
      <w:pPr>
        <w:jc w:val="center"/>
        <w:rPr>
          <w:rFonts w:ascii="黑体" w:eastAsia="黑体"/>
          <w:sz w:val="48"/>
          <w:szCs w:val="44"/>
        </w:rPr>
      </w:pPr>
      <w:r>
        <w:rPr>
          <w:rFonts w:hint="eastAsia" w:ascii="黑体" w:eastAsia="黑体"/>
          <w:sz w:val="48"/>
          <w:szCs w:val="44"/>
        </w:rPr>
        <w:t>国家自然科学基金委管理科学部</w:t>
      </w:r>
    </w:p>
    <w:p>
      <w:pPr>
        <w:spacing w:afterLines="100"/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重大项目立项领域建议</w:t>
      </w:r>
    </w:p>
    <w:p>
      <w:pPr>
        <w:spacing w:afterLines="10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(</w:t>
      </w:r>
      <w:r>
        <w:rPr>
          <w:rFonts w:ascii="黑体" w:eastAsia="黑体"/>
          <w:sz w:val="28"/>
          <w:szCs w:val="28"/>
        </w:rPr>
        <w:t>2020</w:t>
      </w:r>
      <w:r>
        <w:rPr>
          <w:rFonts w:hint="eastAsia" w:ascii="黑体" w:eastAsia="黑体"/>
          <w:sz w:val="28"/>
          <w:szCs w:val="28"/>
        </w:rPr>
        <w:t>版)</w:t>
      </w:r>
    </w:p>
    <w:tbl>
      <w:tblPr>
        <w:tblStyle w:val="5"/>
        <w:tblW w:w="90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275"/>
        <w:gridCol w:w="1631"/>
        <w:gridCol w:w="1483"/>
        <w:gridCol w:w="1630"/>
        <w:gridCol w:w="1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57" w:type="dxa"/>
            <w:vAlign w:val="center"/>
          </w:tcPr>
          <w:p>
            <w:pPr>
              <w:spacing w:beforeLines="100" w:afterLines="50" w:line="3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领域建议名称：</w:t>
            </w:r>
          </w:p>
        </w:tc>
        <w:tc>
          <w:tcPr>
            <w:tcW w:w="7083" w:type="dxa"/>
            <w:gridSpan w:val="5"/>
            <w:vAlign w:val="center"/>
          </w:tcPr>
          <w:p>
            <w:pPr>
              <w:spacing w:beforeLines="100" w:afterLines="50" w:line="320" w:lineRule="exact"/>
              <w:rPr>
                <w:rFonts w:ascii="华文仿宋" w:hAnsi="华文仿宋" w:eastAsia="华文仿宋"/>
                <w:sz w:val="28"/>
                <w:szCs w:val="28"/>
                <w:u w:val="single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  <w:u w:val="single"/>
              </w:rPr>
              <w:t xml:space="preserve">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57" w:type="dxa"/>
            <w:vAlign w:val="center"/>
          </w:tcPr>
          <w:p>
            <w:pPr>
              <w:spacing w:beforeLines="100" w:afterLines="50" w:line="320" w:lineRule="exact"/>
              <w:jc w:val="right"/>
              <w:rPr>
                <w:rFonts w:ascii="华文仿宋" w:hAnsi="华文仿宋" w:eastAsia="华文仿宋"/>
                <w:b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科学问题属性：</w:t>
            </w:r>
          </w:p>
        </w:tc>
        <w:tc>
          <w:tcPr>
            <w:tcW w:w="7083" w:type="dxa"/>
            <w:gridSpan w:val="5"/>
            <w:vAlign w:val="center"/>
          </w:tcPr>
          <w:p>
            <w:pPr>
              <w:spacing w:beforeLines="100" w:afterLines="50" w:line="320" w:lineRule="exact"/>
              <w:rPr>
                <w:rFonts w:ascii="华文仿宋" w:hAnsi="华文仿宋" w:eastAsia="华文仿宋"/>
                <w:sz w:val="24"/>
                <w:szCs w:val="28"/>
                <w:u w:val="single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  <w:u w:val="single"/>
              </w:rPr>
              <w:t xml:space="preserve">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57" w:type="dxa"/>
            <w:vAlign w:val="center"/>
          </w:tcPr>
          <w:p>
            <w:pPr>
              <w:spacing w:beforeLines="100" w:afterLines="50" w:line="320" w:lineRule="exact"/>
              <w:jc w:val="righ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申请代码1：</w:t>
            </w:r>
          </w:p>
        </w:tc>
        <w:tc>
          <w:tcPr>
            <w:tcW w:w="1275" w:type="dxa"/>
            <w:vAlign w:val="center"/>
          </w:tcPr>
          <w:p>
            <w:pPr>
              <w:spacing w:beforeLines="100" w:afterLines="50" w:line="320" w:lineRule="exact"/>
              <w:rPr>
                <w:rFonts w:ascii="华文仿宋" w:hAnsi="华文仿宋" w:eastAsia="华文仿宋"/>
                <w:sz w:val="24"/>
                <w:szCs w:val="28"/>
                <w:u w:val="single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  <w:u w:val="single"/>
              </w:rPr>
              <w:t xml:space="preserve">         </w:t>
            </w:r>
          </w:p>
        </w:tc>
        <w:tc>
          <w:tcPr>
            <w:tcW w:w="1631" w:type="dxa"/>
            <w:vAlign w:val="center"/>
          </w:tcPr>
          <w:p>
            <w:pPr>
              <w:spacing w:beforeLines="100" w:afterLines="50" w:line="320" w:lineRule="exact"/>
              <w:jc w:val="righ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申请代码</w:t>
            </w:r>
            <w:r>
              <w:rPr>
                <w:rFonts w:ascii="华文仿宋" w:hAnsi="华文仿宋" w:eastAsia="华文仿宋"/>
                <w:b/>
                <w:sz w:val="24"/>
                <w:szCs w:val="28"/>
              </w:rPr>
              <w:t>2</w:t>
            </w: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：</w:t>
            </w:r>
          </w:p>
        </w:tc>
        <w:tc>
          <w:tcPr>
            <w:tcW w:w="1483" w:type="dxa"/>
            <w:vAlign w:val="center"/>
          </w:tcPr>
          <w:p>
            <w:pPr>
              <w:spacing w:beforeLines="100" w:afterLines="50" w:line="320" w:lineRule="exact"/>
              <w:rPr>
                <w:rFonts w:ascii="华文仿宋" w:hAnsi="华文仿宋" w:eastAsia="华文仿宋"/>
                <w:sz w:val="24"/>
                <w:szCs w:val="28"/>
                <w:u w:val="single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  <w:u w:val="single"/>
              </w:rPr>
              <w:t xml:space="preserve">         </w:t>
            </w:r>
          </w:p>
        </w:tc>
        <w:tc>
          <w:tcPr>
            <w:tcW w:w="1630" w:type="dxa"/>
            <w:vAlign w:val="center"/>
          </w:tcPr>
          <w:p>
            <w:pPr>
              <w:spacing w:beforeLines="100" w:afterLines="50" w:line="320" w:lineRule="exact"/>
              <w:jc w:val="righ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申请代码</w:t>
            </w:r>
            <w:r>
              <w:rPr>
                <w:rFonts w:ascii="华文仿宋" w:hAnsi="华文仿宋" w:eastAsia="华文仿宋"/>
                <w:b/>
                <w:sz w:val="24"/>
                <w:szCs w:val="28"/>
              </w:rPr>
              <w:t>3</w:t>
            </w: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：</w:t>
            </w:r>
          </w:p>
        </w:tc>
        <w:tc>
          <w:tcPr>
            <w:tcW w:w="1064" w:type="dxa"/>
            <w:vAlign w:val="center"/>
          </w:tcPr>
          <w:p>
            <w:pPr>
              <w:spacing w:beforeLines="100" w:afterLines="50" w:line="320" w:lineRule="exact"/>
              <w:rPr>
                <w:rFonts w:ascii="华文仿宋" w:hAnsi="华文仿宋" w:eastAsia="华文仿宋"/>
                <w:sz w:val="24"/>
                <w:szCs w:val="28"/>
                <w:u w:val="single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57" w:type="dxa"/>
            <w:vAlign w:val="center"/>
          </w:tcPr>
          <w:p>
            <w:pPr>
              <w:spacing w:beforeLines="100" w:afterLines="50" w:line="320" w:lineRule="exact"/>
              <w:jc w:val="right"/>
              <w:rPr>
                <w:rFonts w:ascii="华文仿宋" w:hAnsi="华文仿宋" w:eastAsia="华文仿宋"/>
                <w:b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第一建议人：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spacing w:beforeLines="100" w:afterLines="50" w:line="320" w:lineRule="exact"/>
              <w:rPr>
                <w:rFonts w:ascii="华文仿宋" w:hAnsi="华文仿宋" w:eastAsia="华文仿宋"/>
                <w:b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  <w:u w:val="single"/>
              </w:rPr>
              <w:t xml:space="preserve">                                     </w:t>
            </w:r>
          </w:p>
        </w:tc>
        <w:tc>
          <w:tcPr>
            <w:tcW w:w="1483" w:type="dxa"/>
            <w:vAlign w:val="center"/>
          </w:tcPr>
          <w:p>
            <w:pPr>
              <w:spacing w:beforeLines="100" w:afterLines="50" w:line="320" w:lineRule="exact"/>
              <w:rPr>
                <w:rFonts w:ascii="华文仿宋" w:hAnsi="华文仿宋" w:eastAsia="华文仿宋"/>
                <w:sz w:val="23"/>
                <w:szCs w:val="23"/>
                <w:u w:val="single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依托单位：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beforeLines="100" w:afterLines="50" w:line="320" w:lineRule="exact"/>
              <w:rPr>
                <w:rFonts w:ascii="华文仿宋" w:hAnsi="华文仿宋" w:eastAsia="华文仿宋"/>
                <w:sz w:val="24"/>
                <w:szCs w:val="28"/>
                <w:u w:val="single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  <w:u w:val="single"/>
              </w:rPr>
              <w:t xml:space="preserve">                     </w:t>
            </w: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国家自然科学基金委员会管理科学部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/>
          <w:b/>
          <w:sz w:val="32"/>
          <w:szCs w:val="32"/>
        </w:rPr>
        <w:t>年   月   日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afterLines="10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注意事项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请仔细阅读《</w:t>
      </w:r>
      <w:r>
        <w:rPr>
          <w:rFonts w:ascii="仿宋" w:hAnsi="仿宋" w:eastAsia="仿宋"/>
          <w:sz w:val="28"/>
          <w:szCs w:val="28"/>
        </w:rPr>
        <w:t>关于征集202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年度管理科学领域重大项目立项领域建议的通告</w:t>
      </w:r>
      <w:r>
        <w:rPr>
          <w:rFonts w:hint="eastAsia" w:ascii="仿宋" w:hAnsi="仿宋" w:eastAsia="仿宋"/>
          <w:sz w:val="28"/>
          <w:szCs w:val="28"/>
        </w:rPr>
        <w:t>》。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请准确填写申请代码。申请代码最多填写3个，其中申请代码1必须填写管理科学部申请代码。申请代码2和申请代码3可根据具体立项领域建议选填。请特别注意，20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1年度国家自然科学基金申请代码与往年相比有所调整，请以《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年度国家自然科学基金项目指南</w:t>
      </w:r>
      <w:r>
        <w:rPr>
          <w:rFonts w:hint="eastAsia" w:ascii="仿宋" w:hAnsi="仿宋" w:eastAsia="仿宋"/>
          <w:sz w:val="28"/>
          <w:szCs w:val="28"/>
        </w:rPr>
        <w:t>》中所列“国家自然科学基金申请代码”为准。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请严格遵照各部分的撰写要求；若不符合要求，将影响所提重大项目立项领域建议的遴选结果。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b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、立项领域依据：着重阐述重大项目立项领域的重要性和必要性、国内外研究现状、所属四类科学问题属性（即“鼓励探索、突出原创；聚焦前沿、独辟蹊径；需求牵引、突破瓶颈；共性导向、交叉融通”）及理由。 (篇幅：限2000字以内；参考文献和标点符号不计入篇幅，下同）。</w:t>
            </w:r>
          </w:p>
          <w:p>
            <w:pPr>
              <w:spacing w:line="3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二、</w:t>
            </w:r>
            <w:r>
              <w:rPr>
                <w:rFonts w:ascii="仿宋" w:hAnsi="仿宋" w:eastAsia="仿宋"/>
                <w:sz w:val="24"/>
                <w:szCs w:val="24"/>
              </w:rPr>
              <w:t>所属管理科学部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4"/>
              </w:rPr>
              <w:t>优先发展领域及理由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。(篇幅：限800字以内）。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三、科学目标及核心科学问题。科学目标简洁明确，限1个；核心科学问题需高度凝练并具前瞻性，不超过3个。(篇幅：限1000字以内）。</w:t>
            </w:r>
          </w:p>
          <w:p>
            <w:pPr>
              <w:spacing w:line="360" w:lineRule="exac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四、在相关领域国内已有的工作基础，我国研究队伍现状及国际上所处位置。重点论述我国是否具备开展相关研究并取得突破的基础和条件。（篇幅：限2000字以内）。</w:t>
            </w: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五、其他要特别说明的问题。如有，限</w:t>
            </w:r>
            <w:r>
              <w:rPr>
                <w:rFonts w:ascii="仿宋" w:hAnsi="仿宋" w:eastAsia="仿宋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字以内；如没有，填“无”。</w:t>
            </w:r>
          </w:p>
          <w:p>
            <w:pPr>
              <w:spacing w:line="36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322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六、建议人信息</w:t>
            </w:r>
          </w:p>
          <w:p>
            <w:pPr>
              <w:spacing w:line="36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tbl>
            <w:tblPr>
              <w:tblStyle w:val="6"/>
              <w:tblW w:w="7975" w:type="dxa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992"/>
              <w:gridCol w:w="1417"/>
              <w:gridCol w:w="1418"/>
              <w:gridCol w:w="1134"/>
              <w:gridCol w:w="1559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5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40" w:lineRule="exact"/>
                    <w:jc w:val="center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  <w:r>
                    <w:rPr>
                      <w:rFonts w:hint="eastAsia" w:ascii="华文仿宋" w:hAnsi="华文仿宋" w:eastAsia="华文仿宋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17" w:type="dxa"/>
                </w:tcPr>
                <w:p>
                  <w:pPr>
                    <w:spacing w:line="440" w:lineRule="exact"/>
                    <w:jc w:val="center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  <w:r>
                    <w:rPr>
                      <w:rFonts w:hint="eastAsia" w:ascii="华文仿宋" w:hAnsi="华文仿宋" w:eastAsia="华文仿宋"/>
                      <w:sz w:val="24"/>
                      <w:szCs w:val="24"/>
                    </w:rPr>
                    <w:t>依托单位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line="440" w:lineRule="exact"/>
                    <w:jc w:val="center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  <w:r>
                    <w:rPr>
                      <w:rFonts w:hint="eastAsia" w:ascii="华文仿宋" w:hAnsi="华文仿宋" w:eastAsia="华文仿宋"/>
                      <w:sz w:val="24"/>
                      <w:szCs w:val="24"/>
                    </w:rPr>
                    <w:t>职务/职称</w:t>
                  </w:r>
                </w:p>
              </w:tc>
              <w:tc>
                <w:tcPr>
                  <w:tcW w:w="1134" w:type="dxa"/>
                </w:tcPr>
                <w:p>
                  <w:pPr>
                    <w:spacing w:line="440" w:lineRule="exact"/>
                    <w:jc w:val="center"/>
                    <w:rPr>
                      <w:rFonts w:hint="eastAsia" w:ascii="华文仿宋" w:hAnsi="华文仿宋" w:eastAsia="华文仿宋"/>
                      <w:sz w:val="24"/>
                      <w:szCs w:val="24"/>
                    </w:rPr>
                  </w:pPr>
                  <w:r>
                    <w:rPr>
                      <w:rFonts w:hint="eastAsia" w:ascii="华文仿宋" w:hAnsi="华文仿宋" w:eastAsia="华文仿宋"/>
                      <w:sz w:val="24"/>
                      <w:szCs w:val="24"/>
                    </w:rPr>
                    <w:t>专业</w:t>
                  </w:r>
                </w:p>
                <w:p>
                  <w:pPr>
                    <w:spacing w:line="440" w:lineRule="exact"/>
                    <w:jc w:val="center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  <w:r>
                    <w:rPr>
                      <w:rFonts w:hint="eastAsia" w:ascii="华文仿宋" w:hAnsi="华文仿宋" w:eastAsia="华文仿宋"/>
                      <w:sz w:val="24"/>
                      <w:szCs w:val="24"/>
                    </w:rPr>
                    <w:t>领域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line="440" w:lineRule="exact"/>
                    <w:jc w:val="center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  <w:r>
                    <w:rPr>
                      <w:rFonts w:hint="eastAsia" w:ascii="华文仿宋" w:hAnsi="华文仿宋" w:eastAsia="华文仿宋"/>
                      <w:sz w:val="24"/>
                      <w:szCs w:val="24"/>
                    </w:rPr>
                    <w:t>联系方式</w:t>
                  </w:r>
                </w:p>
                <w:p>
                  <w:pPr>
                    <w:spacing w:line="440" w:lineRule="exact"/>
                    <w:jc w:val="center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  <w:r>
                    <w:rPr>
                      <w:rFonts w:hint="eastAsia" w:ascii="华文仿宋" w:hAnsi="华文仿宋" w:eastAsia="华文仿宋"/>
                      <w:sz w:val="24"/>
                      <w:szCs w:val="24"/>
                    </w:rPr>
                    <w:t>(电话、电邮)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5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  <w:r>
                    <w:rPr>
                      <w:rFonts w:hint="eastAsia" w:ascii="华文仿宋" w:hAnsi="华文仿宋" w:eastAsia="华文仿宋"/>
                      <w:sz w:val="24"/>
                      <w:szCs w:val="24"/>
                    </w:rPr>
                    <w:t>第一建议人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5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  <w:r>
                    <w:rPr>
                      <w:rFonts w:hint="eastAsia" w:ascii="华文仿宋" w:hAnsi="华文仿宋" w:eastAsia="华文仿宋"/>
                      <w:sz w:val="24"/>
                      <w:szCs w:val="24"/>
                    </w:rPr>
                    <w:t>第二建议人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5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  <w:r>
                    <w:rPr>
                      <w:rFonts w:hint="eastAsia" w:ascii="华文仿宋" w:hAnsi="华文仿宋" w:eastAsia="华文仿宋"/>
                      <w:sz w:val="24"/>
                      <w:szCs w:val="24"/>
                    </w:rPr>
                    <w:t>第三建议人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5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  <w:r>
                    <w:rPr>
                      <w:rFonts w:hint="eastAsia" w:ascii="华文仿宋" w:hAnsi="华文仿宋" w:eastAsia="华文仿宋"/>
                      <w:sz w:val="24"/>
                      <w:szCs w:val="24"/>
                    </w:rPr>
                    <w:t>第四建议人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5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  <w:r>
                    <w:rPr>
                      <w:rFonts w:hint="eastAsia" w:ascii="华文仿宋" w:hAnsi="华文仿宋" w:eastAsia="华文仿宋"/>
                      <w:sz w:val="24"/>
                      <w:szCs w:val="24"/>
                    </w:rPr>
                    <w:t>第五建议人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5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40" w:lineRule="exact"/>
                    <w:rPr>
                      <w:rFonts w:ascii="华文仿宋" w:hAnsi="华文仿宋" w:eastAsia="华文仿宋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DD"/>
    <w:rsid w:val="00000969"/>
    <w:rsid w:val="00011581"/>
    <w:rsid w:val="00023B29"/>
    <w:rsid w:val="000668A3"/>
    <w:rsid w:val="0007762E"/>
    <w:rsid w:val="0009392E"/>
    <w:rsid w:val="000C3DC2"/>
    <w:rsid w:val="000E73E8"/>
    <w:rsid w:val="00121BC6"/>
    <w:rsid w:val="00142D13"/>
    <w:rsid w:val="00147CF6"/>
    <w:rsid w:val="00156510"/>
    <w:rsid w:val="00185CDD"/>
    <w:rsid w:val="00187FD4"/>
    <w:rsid w:val="00192BAF"/>
    <w:rsid w:val="001C418B"/>
    <w:rsid w:val="001D3B35"/>
    <w:rsid w:val="001D7CA4"/>
    <w:rsid w:val="00266126"/>
    <w:rsid w:val="00272BA4"/>
    <w:rsid w:val="002817DB"/>
    <w:rsid w:val="002B241D"/>
    <w:rsid w:val="002E0000"/>
    <w:rsid w:val="002E1A14"/>
    <w:rsid w:val="002E4C46"/>
    <w:rsid w:val="002F3C89"/>
    <w:rsid w:val="0030678C"/>
    <w:rsid w:val="0031197C"/>
    <w:rsid w:val="0031712A"/>
    <w:rsid w:val="00324C03"/>
    <w:rsid w:val="00355BE2"/>
    <w:rsid w:val="0036142A"/>
    <w:rsid w:val="00362027"/>
    <w:rsid w:val="0037323A"/>
    <w:rsid w:val="00380D47"/>
    <w:rsid w:val="00382BD7"/>
    <w:rsid w:val="00384E6F"/>
    <w:rsid w:val="003D34F1"/>
    <w:rsid w:val="00400EA7"/>
    <w:rsid w:val="0042123B"/>
    <w:rsid w:val="00454B1D"/>
    <w:rsid w:val="00462085"/>
    <w:rsid w:val="0049271F"/>
    <w:rsid w:val="004E7CA7"/>
    <w:rsid w:val="004F0D02"/>
    <w:rsid w:val="004F2C14"/>
    <w:rsid w:val="00533476"/>
    <w:rsid w:val="0054477A"/>
    <w:rsid w:val="0056778C"/>
    <w:rsid w:val="005725C2"/>
    <w:rsid w:val="00575FDC"/>
    <w:rsid w:val="0058177E"/>
    <w:rsid w:val="00584451"/>
    <w:rsid w:val="005C60D0"/>
    <w:rsid w:val="005F04CB"/>
    <w:rsid w:val="005F204F"/>
    <w:rsid w:val="00654C55"/>
    <w:rsid w:val="006552A8"/>
    <w:rsid w:val="00682080"/>
    <w:rsid w:val="00694C32"/>
    <w:rsid w:val="006F1AC8"/>
    <w:rsid w:val="00732B7C"/>
    <w:rsid w:val="00751FA3"/>
    <w:rsid w:val="007903AE"/>
    <w:rsid w:val="007C19F4"/>
    <w:rsid w:val="007E02D7"/>
    <w:rsid w:val="007F323D"/>
    <w:rsid w:val="008026BB"/>
    <w:rsid w:val="008146C3"/>
    <w:rsid w:val="00852AE3"/>
    <w:rsid w:val="00854166"/>
    <w:rsid w:val="00854F3A"/>
    <w:rsid w:val="00876825"/>
    <w:rsid w:val="00880247"/>
    <w:rsid w:val="008B2DD3"/>
    <w:rsid w:val="008B3ACF"/>
    <w:rsid w:val="008B422A"/>
    <w:rsid w:val="009025D8"/>
    <w:rsid w:val="00906729"/>
    <w:rsid w:val="00941893"/>
    <w:rsid w:val="00997D2B"/>
    <w:rsid w:val="009B21D8"/>
    <w:rsid w:val="009B7E90"/>
    <w:rsid w:val="009C0F26"/>
    <w:rsid w:val="009C1978"/>
    <w:rsid w:val="009C4C51"/>
    <w:rsid w:val="009D190C"/>
    <w:rsid w:val="009E7BEA"/>
    <w:rsid w:val="00A23F44"/>
    <w:rsid w:val="00A247E1"/>
    <w:rsid w:val="00A24BFE"/>
    <w:rsid w:val="00A762FF"/>
    <w:rsid w:val="00B15628"/>
    <w:rsid w:val="00B30498"/>
    <w:rsid w:val="00B3486E"/>
    <w:rsid w:val="00B4627D"/>
    <w:rsid w:val="00B65404"/>
    <w:rsid w:val="00BA3B91"/>
    <w:rsid w:val="00BB342B"/>
    <w:rsid w:val="00C1620F"/>
    <w:rsid w:val="00C23EBF"/>
    <w:rsid w:val="00C378ED"/>
    <w:rsid w:val="00C76B95"/>
    <w:rsid w:val="00C772BE"/>
    <w:rsid w:val="00CA085C"/>
    <w:rsid w:val="00CA1985"/>
    <w:rsid w:val="00D073C7"/>
    <w:rsid w:val="00D41554"/>
    <w:rsid w:val="00D424AE"/>
    <w:rsid w:val="00D46CB7"/>
    <w:rsid w:val="00D5361A"/>
    <w:rsid w:val="00DC0850"/>
    <w:rsid w:val="00DD453E"/>
    <w:rsid w:val="00DE494F"/>
    <w:rsid w:val="00E043A1"/>
    <w:rsid w:val="00E21BD4"/>
    <w:rsid w:val="00E360F3"/>
    <w:rsid w:val="00E466DB"/>
    <w:rsid w:val="00E60F47"/>
    <w:rsid w:val="00E65D9A"/>
    <w:rsid w:val="00E67C88"/>
    <w:rsid w:val="00EC70AB"/>
    <w:rsid w:val="00EE5AB3"/>
    <w:rsid w:val="00F60A6F"/>
    <w:rsid w:val="00F62FD8"/>
    <w:rsid w:val="00F9154C"/>
    <w:rsid w:val="00F927D0"/>
    <w:rsid w:val="00F95485"/>
    <w:rsid w:val="00FB1FDD"/>
    <w:rsid w:val="00FB67A7"/>
    <w:rsid w:val="00FE6EC3"/>
    <w:rsid w:val="46726C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1017</Characters>
  <Lines>8</Lines>
  <Paragraphs>2</Paragraphs>
  <TotalTime>23</TotalTime>
  <ScaleCrop>false</ScaleCrop>
  <LinksUpToDate>false</LinksUpToDate>
  <CharactersWithSpaces>1193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2020-09-27T02:47:00Z</dcterms:created>
  <dc:creator>刘哲(liuzhe)</dc:creator>
  <cp:lastModifiedBy>何春雨</cp:lastModifiedBy>
  <cp:lastPrinted>2020-09-27T02:59:00Z</cp:lastPrinted>
  <dcterms:modified xsi:type="dcterms:W3CDTF">2020-10-15T00:51:13Z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