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50" w:rsidRDefault="005C3350" w:rsidP="005C3350">
      <w:pPr>
        <w:widowControl/>
        <w:shd w:val="clear" w:color="auto" w:fill="FFFFFF"/>
        <w:spacing w:line="705" w:lineRule="atLeast"/>
        <w:jc w:val="left"/>
        <w:outlineLvl w:val="0"/>
        <w:rPr>
          <w:rFonts w:ascii="黑体" w:eastAsia="黑体" w:hAnsi="黑体" w:cs="宋体" w:hint="eastAsia"/>
          <w:b/>
          <w:bCs/>
          <w:kern w:val="36"/>
          <w:sz w:val="30"/>
          <w:szCs w:val="30"/>
        </w:rPr>
      </w:pPr>
      <w:r>
        <w:rPr>
          <w:rFonts w:ascii="黑体" w:eastAsia="黑体" w:hAnsi="黑体" w:cs="宋体" w:hint="eastAsia"/>
          <w:b/>
          <w:bCs/>
          <w:kern w:val="36"/>
          <w:sz w:val="30"/>
          <w:szCs w:val="30"/>
        </w:rPr>
        <w:t>附件1：</w:t>
      </w:r>
    </w:p>
    <w:p w:rsidR="00FD619A" w:rsidRPr="003036D1" w:rsidRDefault="00FD619A" w:rsidP="00FD619A">
      <w:pPr>
        <w:widowControl/>
        <w:shd w:val="clear" w:color="auto" w:fill="FFFFFF"/>
        <w:spacing w:line="705" w:lineRule="atLeast"/>
        <w:jc w:val="center"/>
        <w:outlineLvl w:val="0"/>
        <w:rPr>
          <w:rFonts w:ascii="黑体" w:eastAsia="黑体" w:hAnsi="黑体" w:cs="宋体"/>
          <w:b/>
          <w:bCs/>
          <w:kern w:val="36"/>
          <w:sz w:val="30"/>
          <w:szCs w:val="30"/>
        </w:rPr>
      </w:pPr>
      <w:r w:rsidRPr="003036D1">
        <w:rPr>
          <w:rFonts w:ascii="黑体" w:eastAsia="黑体" w:hAnsi="黑体" w:cs="宋体" w:hint="eastAsia"/>
          <w:b/>
          <w:bCs/>
          <w:kern w:val="36"/>
          <w:sz w:val="30"/>
          <w:szCs w:val="30"/>
        </w:rPr>
        <w:t>安徽省知识产权局关于申报第五届省专利奖暨推荐第十九届中国专利奖项目的通知</w:t>
      </w:r>
    </w:p>
    <w:p w:rsidR="00FD619A" w:rsidRPr="005C3350" w:rsidRDefault="00FD619A" w:rsidP="00FD619A">
      <w:pPr>
        <w:widowControl/>
        <w:shd w:val="clear" w:color="auto" w:fill="FFFFFF"/>
        <w:spacing w:before="100" w:beforeAutospacing="1" w:after="100" w:afterAutospacing="1" w:line="480" w:lineRule="atLeast"/>
        <w:jc w:val="left"/>
        <w:rPr>
          <w:rFonts w:asciiTheme="minorEastAsia" w:hAnsiTheme="minorEastAsia" w:cs="宋体"/>
          <w:color w:val="000000"/>
          <w:kern w:val="0"/>
          <w:sz w:val="24"/>
          <w:szCs w:val="24"/>
        </w:rPr>
      </w:pPr>
      <w:r w:rsidRPr="005C3350">
        <w:rPr>
          <w:rFonts w:asciiTheme="minorEastAsia" w:hAnsiTheme="minorEastAsia" w:cs="宋体"/>
          <w:color w:val="000000"/>
          <w:kern w:val="0"/>
          <w:sz w:val="24"/>
          <w:szCs w:val="24"/>
        </w:rPr>
        <w:t>各市知识产权局，各有关单位：</w:t>
      </w:r>
      <w:r w:rsidRPr="005C3350">
        <w:rPr>
          <w:rFonts w:asciiTheme="minorEastAsia" w:hAnsiTheme="minorEastAsia" w:cs="宋体"/>
          <w:color w:val="000000"/>
          <w:kern w:val="0"/>
          <w:sz w:val="24"/>
          <w:szCs w:val="24"/>
        </w:rPr>
        <w:br/>
        <w:t>    根据国家知识产权局《关于评选第十九届中国专利奖的通知》（国知发管函字〔2017〕45号），结合我省专利奖评奖工作，现就组织申报第五届省专利奖暨推荐第十九届中国专利奖项目有关事宜通知如下：</w:t>
      </w:r>
      <w:r w:rsidRPr="005C3350">
        <w:rPr>
          <w:rFonts w:asciiTheme="minorEastAsia" w:hAnsiTheme="minorEastAsia" w:cs="宋体"/>
          <w:color w:val="000000"/>
          <w:kern w:val="0"/>
          <w:sz w:val="24"/>
          <w:szCs w:val="24"/>
        </w:rPr>
        <w:br/>
        <w:t>    一、省专利奖的申报</w:t>
      </w:r>
      <w:r w:rsidRPr="005C3350">
        <w:rPr>
          <w:rFonts w:asciiTheme="minorEastAsia" w:hAnsiTheme="minorEastAsia" w:cs="宋体"/>
          <w:color w:val="000000"/>
          <w:kern w:val="0"/>
          <w:sz w:val="24"/>
          <w:szCs w:val="24"/>
        </w:rPr>
        <w:br/>
        <w:t>    （一）申报条件</w:t>
      </w:r>
      <w:r w:rsidRPr="005C3350">
        <w:rPr>
          <w:rFonts w:asciiTheme="minorEastAsia" w:hAnsiTheme="minorEastAsia" w:cs="宋体"/>
          <w:color w:val="000000"/>
          <w:kern w:val="0"/>
          <w:sz w:val="24"/>
          <w:szCs w:val="24"/>
        </w:rPr>
        <w:br/>
        <w:t>    按照《安徽省专利奖评奖办法》（见附件），申报省专利奖应当具备以下条件：</w:t>
      </w:r>
      <w:r w:rsidRPr="005C3350">
        <w:rPr>
          <w:rFonts w:asciiTheme="minorEastAsia" w:hAnsiTheme="minorEastAsia" w:cs="宋体"/>
          <w:color w:val="000000"/>
          <w:kern w:val="0"/>
          <w:sz w:val="24"/>
          <w:szCs w:val="24"/>
        </w:rPr>
        <w:br/>
        <w:t>    1.申报单位或个人为在本省行政区域内登记注册或者常驻的专利权人；</w:t>
      </w:r>
      <w:r w:rsidRPr="005C3350">
        <w:rPr>
          <w:rFonts w:asciiTheme="minorEastAsia" w:hAnsiTheme="minorEastAsia" w:cs="宋体"/>
          <w:color w:val="000000"/>
          <w:kern w:val="0"/>
          <w:sz w:val="24"/>
          <w:szCs w:val="24"/>
        </w:rPr>
        <w:br/>
        <w:t>    2.申报专利为已获得国家知识产权局授权的发明专利（不含国防专利和保密专利），且该专利权有效、稳定、无权属纠纷；</w:t>
      </w:r>
      <w:r w:rsidRPr="005C3350">
        <w:rPr>
          <w:rFonts w:asciiTheme="minorEastAsia" w:hAnsiTheme="minorEastAsia" w:cs="宋体"/>
          <w:color w:val="000000"/>
          <w:kern w:val="0"/>
          <w:sz w:val="24"/>
          <w:szCs w:val="24"/>
        </w:rPr>
        <w:br/>
        <w:t>    3.该专利创新性强、技术水平高，已经在我省实施并取得显著的经济和社会效益；</w:t>
      </w:r>
      <w:r w:rsidRPr="005C3350">
        <w:rPr>
          <w:rFonts w:asciiTheme="minorEastAsia" w:hAnsiTheme="minorEastAsia" w:cs="宋体"/>
          <w:color w:val="000000"/>
          <w:kern w:val="0"/>
          <w:sz w:val="24"/>
          <w:szCs w:val="24"/>
        </w:rPr>
        <w:br/>
        <w:t>    4.该专利未获得过中国专利奖、省专利奖。</w:t>
      </w:r>
      <w:r w:rsidRPr="005C3350">
        <w:rPr>
          <w:rFonts w:asciiTheme="minorEastAsia" w:hAnsiTheme="minorEastAsia" w:cs="宋体"/>
          <w:color w:val="000000"/>
          <w:kern w:val="0"/>
          <w:sz w:val="24"/>
          <w:szCs w:val="24"/>
        </w:rPr>
        <w:br/>
        <w:t>    （二）申报程序</w:t>
      </w:r>
      <w:r w:rsidRPr="005C3350">
        <w:rPr>
          <w:rFonts w:asciiTheme="minorEastAsia" w:hAnsiTheme="minorEastAsia" w:cs="宋体"/>
          <w:color w:val="000000"/>
          <w:kern w:val="0"/>
          <w:sz w:val="24"/>
          <w:szCs w:val="24"/>
        </w:rPr>
        <w:br/>
        <w:t>    安徽省专利奖采取网上申报形式，无需提供纸件。申报单位登陆安徽省知识产权局网站进入网上申报系统（</w:t>
      </w:r>
      <w:hyperlink r:id="rId6" w:history="1">
        <w:r w:rsidRPr="005C3350">
          <w:rPr>
            <w:rFonts w:asciiTheme="minorEastAsia" w:hAnsiTheme="minorEastAsia" w:cs="宋体"/>
            <w:color w:val="000000"/>
            <w:kern w:val="0"/>
            <w:sz w:val="24"/>
            <w:szCs w:val="24"/>
          </w:rPr>
          <w:t>http://220.178.98.61:8082/index.aspx</w:t>
        </w:r>
      </w:hyperlink>
      <w:r w:rsidRPr="005C3350">
        <w:rPr>
          <w:rFonts w:asciiTheme="minorEastAsia" w:hAnsiTheme="minorEastAsia" w:cs="宋体"/>
          <w:color w:val="000000"/>
          <w:kern w:val="0"/>
          <w:sz w:val="24"/>
          <w:szCs w:val="24"/>
        </w:rPr>
        <w:t>），注册后按照用户手册和申报书填写说明逐项填写安徽省专利奖申报书、上传附件材料（PDF文档或者JPG图片格式）。</w:t>
      </w:r>
      <w:r w:rsidRPr="005C3350">
        <w:rPr>
          <w:rFonts w:asciiTheme="minorEastAsia" w:hAnsiTheme="minorEastAsia" w:cs="宋体"/>
          <w:color w:val="000000"/>
          <w:kern w:val="0"/>
          <w:sz w:val="24"/>
          <w:szCs w:val="24"/>
        </w:rPr>
        <w:br/>
        <w:t>    （三）申报时间</w:t>
      </w:r>
      <w:r w:rsidRPr="005C3350">
        <w:rPr>
          <w:rFonts w:asciiTheme="minorEastAsia" w:hAnsiTheme="minorEastAsia" w:cs="宋体"/>
          <w:color w:val="000000"/>
          <w:kern w:val="0"/>
          <w:sz w:val="24"/>
          <w:szCs w:val="24"/>
        </w:rPr>
        <w:br/>
        <w:t>    2017年4月10日-4月25日，逾期不予受理。</w:t>
      </w:r>
      <w:r w:rsidRPr="005C3350">
        <w:rPr>
          <w:rFonts w:asciiTheme="minorEastAsia" w:hAnsiTheme="minorEastAsia" w:cs="宋体"/>
          <w:color w:val="000000"/>
          <w:kern w:val="0"/>
          <w:sz w:val="24"/>
          <w:szCs w:val="24"/>
        </w:rPr>
        <w:br/>
        <w:t>    二、中国专利奖的推荐</w:t>
      </w:r>
      <w:r w:rsidRPr="005C3350">
        <w:rPr>
          <w:rFonts w:asciiTheme="minorEastAsia" w:hAnsiTheme="minorEastAsia" w:cs="宋体"/>
          <w:color w:val="000000"/>
          <w:kern w:val="0"/>
          <w:sz w:val="24"/>
          <w:szCs w:val="24"/>
        </w:rPr>
        <w:br/>
        <w:t>    中国专利奖的推荐途径包括各省（区、市）知识产权局、国务院各有关部门和单位知识产权工作管理机构、各有关全国性行业协会、院士、计划单列市、</w:t>
      </w:r>
      <w:r w:rsidRPr="005C3350">
        <w:rPr>
          <w:rFonts w:asciiTheme="minorEastAsia" w:hAnsiTheme="minorEastAsia" w:cs="宋体"/>
          <w:color w:val="000000"/>
          <w:kern w:val="0"/>
          <w:sz w:val="24"/>
          <w:szCs w:val="24"/>
        </w:rPr>
        <w:lastRenderedPageBreak/>
        <w:t>副省级城市、知识产权示范城市和园区推荐以及示范企业自荐。</w:t>
      </w:r>
      <w:r w:rsidRPr="005C3350">
        <w:rPr>
          <w:rFonts w:asciiTheme="minorEastAsia" w:hAnsiTheme="minorEastAsia" w:cs="宋体"/>
          <w:color w:val="000000"/>
          <w:kern w:val="0"/>
          <w:sz w:val="24"/>
          <w:szCs w:val="24"/>
        </w:rPr>
        <w:br/>
        <w:t>    通过省知识产权局途径推荐的发明、实用新型类项目将从申报第五届省专利奖项目中产生；外观设计类项目由申报单位报送所在地设区的市知识产权局，各市知识产权局按照名额（知识产权示范城市不超过3项，试点城市不超过2项，其他城市不超过1项）于2017年4月25日前将书面推荐材料上报省知识产权局。以上项目省知识产权局将组织专家评审优选后按照名额推荐给国家知识产权局。</w:t>
      </w:r>
      <w:r w:rsidRPr="005C3350">
        <w:rPr>
          <w:rFonts w:asciiTheme="minorEastAsia" w:hAnsiTheme="minorEastAsia" w:cs="宋体"/>
          <w:color w:val="000000"/>
          <w:kern w:val="0"/>
          <w:sz w:val="24"/>
          <w:szCs w:val="24"/>
        </w:rPr>
        <w:br/>
        <w:t>    各申报单位可根据《关于评选第十九届中国专利奖的通知》（</w:t>
      </w:r>
      <w:hyperlink r:id="rId7" w:history="1">
        <w:r w:rsidRPr="005C3350">
          <w:rPr>
            <w:rFonts w:asciiTheme="minorEastAsia" w:hAnsiTheme="minorEastAsia" w:cs="宋体"/>
            <w:color w:val="000000"/>
            <w:kern w:val="0"/>
            <w:sz w:val="24"/>
            <w:szCs w:val="24"/>
          </w:rPr>
          <w:t>http://www.sipo.gov.cn</w:t>
        </w:r>
      </w:hyperlink>
      <w:r w:rsidRPr="005C3350">
        <w:rPr>
          <w:rFonts w:asciiTheme="minorEastAsia" w:hAnsiTheme="minorEastAsia" w:cs="宋体"/>
          <w:color w:val="000000"/>
          <w:kern w:val="0"/>
          <w:sz w:val="24"/>
          <w:szCs w:val="24"/>
        </w:rPr>
        <w:t>）要求准备相关材料后按照程序申报。</w:t>
      </w:r>
      <w:r w:rsidRPr="005C3350">
        <w:rPr>
          <w:rFonts w:asciiTheme="minorEastAsia" w:hAnsiTheme="minorEastAsia" w:cs="宋体"/>
          <w:color w:val="000000"/>
          <w:kern w:val="0"/>
          <w:sz w:val="24"/>
          <w:szCs w:val="24"/>
        </w:rPr>
        <w:br/>
        <w:t>    三、具体工作要求</w:t>
      </w:r>
      <w:r w:rsidRPr="005C3350">
        <w:rPr>
          <w:rFonts w:asciiTheme="minorEastAsia" w:hAnsiTheme="minorEastAsia" w:cs="宋体"/>
          <w:color w:val="000000"/>
          <w:kern w:val="0"/>
          <w:sz w:val="24"/>
          <w:szCs w:val="24"/>
        </w:rPr>
        <w:br/>
        <w:t>    （一）积极做好组织工作。本次申报时间紧，请各市知识产权局重点做好宣传动员工作，及时通知辖区有关单位。 </w:t>
      </w:r>
      <w:r w:rsidRPr="005C3350">
        <w:rPr>
          <w:rFonts w:asciiTheme="minorEastAsia" w:hAnsiTheme="minorEastAsia" w:cs="宋体"/>
          <w:color w:val="000000"/>
          <w:kern w:val="0"/>
          <w:sz w:val="24"/>
          <w:szCs w:val="24"/>
        </w:rPr>
        <w:br/>
        <w:t>    （二）认真做好推荐工作。各推荐单位重点做好申报单位、项目及材料真实性的审核工作。根据第十九届中国专利奖申报通知，院士、知识产权示范城市和园区推荐的项目以及示范企业自荐的项目，由省知识产权局审核后统一推荐。通过以上途径推荐的项目请于2017年5月10日前报送我局，逾期不予受理。</w:t>
      </w:r>
      <w:r w:rsidRPr="005C3350">
        <w:rPr>
          <w:rFonts w:asciiTheme="minorEastAsia" w:hAnsiTheme="minorEastAsia" w:cs="宋体"/>
          <w:color w:val="000000"/>
          <w:kern w:val="0"/>
          <w:sz w:val="24"/>
          <w:szCs w:val="24"/>
        </w:rPr>
        <w:br/>
        <w:t>    特此通知。</w:t>
      </w:r>
    </w:p>
    <w:p w:rsidR="00FD619A" w:rsidRPr="005C3350" w:rsidRDefault="00FD619A" w:rsidP="00FD619A">
      <w:pPr>
        <w:widowControl/>
        <w:shd w:val="clear" w:color="auto" w:fill="FFFFFF"/>
        <w:spacing w:before="100" w:beforeAutospacing="1" w:after="100" w:afterAutospacing="1" w:line="480" w:lineRule="atLeast"/>
        <w:jc w:val="left"/>
        <w:rPr>
          <w:rFonts w:asciiTheme="minorEastAsia" w:hAnsiTheme="minorEastAsia" w:cs="宋体"/>
          <w:color w:val="000000"/>
          <w:kern w:val="0"/>
          <w:sz w:val="24"/>
          <w:szCs w:val="24"/>
        </w:rPr>
      </w:pPr>
      <w:r w:rsidRPr="005C3350">
        <w:rPr>
          <w:rFonts w:asciiTheme="minorEastAsia" w:hAnsiTheme="minorEastAsia" w:cs="宋体"/>
          <w:color w:val="000000"/>
          <w:kern w:val="0"/>
          <w:sz w:val="24"/>
          <w:szCs w:val="24"/>
        </w:rPr>
        <w:t>    附件：安徽省专利奖评奖办法</w:t>
      </w:r>
      <w:r w:rsidRPr="005C3350">
        <w:rPr>
          <w:rFonts w:asciiTheme="minorEastAsia" w:hAnsiTheme="minorEastAsia" w:cs="宋体"/>
          <w:color w:val="000000"/>
          <w:kern w:val="0"/>
          <w:sz w:val="24"/>
          <w:szCs w:val="24"/>
        </w:rPr>
        <w:br/>
        <w:t> </w:t>
      </w:r>
    </w:p>
    <w:p w:rsidR="00FD619A" w:rsidRPr="005C3350" w:rsidRDefault="00FD619A" w:rsidP="00FD619A">
      <w:pPr>
        <w:widowControl/>
        <w:shd w:val="clear" w:color="auto" w:fill="FFFFFF"/>
        <w:spacing w:before="100" w:beforeAutospacing="1" w:after="100" w:afterAutospacing="1" w:line="480" w:lineRule="atLeast"/>
        <w:jc w:val="left"/>
        <w:rPr>
          <w:rFonts w:asciiTheme="minorEastAsia" w:hAnsiTheme="minorEastAsia" w:cs="宋体"/>
          <w:color w:val="000000"/>
          <w:kern w:val="0"/>
          <w:sz w:val="24"/>
          <w:szCs w:val="24"/>
        </w:rPr>
      </w:pPr>
      <w:r w:rsidRPr="005C3350">
        <w:rPr>
          <w:rFonts w:asciiTheme="minorEastAsia" w:hAnsiTheme="minorEastAsia" w:cs="宋体"/>
          <w:color w:val="000000"/>
          <w:kern w:val="0"/>
          <w:sz w:val="24"/>
          <w:szCs w:val="24"/>
        </w:rPr>
        <w:t>                       安徽省知识产权权局</w:t>
      </w:r>
      <w:r w:rsidRPr="005C3350">
        <w:rPr>
          <w:rFonts w:asciiTheme="minorEastAsia" w:hAnsiTheme="minorEastAsia" w:cs="宋体"/>
          <w:color w:val="000000"/>
          <w:kern w:val="0"/>
          <w:sz w:val="24"/>
          <w:szCs w:val="24"/>
        </w:rPr>
        <w:br/>
        <w:t>    </w:t>
      </w:r>
      <w:r w:rsidR="005C3350">
        <w:rPr>
          <w:rFonts w:asciiTheme="minorEastAsia" w:hAnsiTheme="minorEastAsia" w:cs="宋体"/>
          <w:color w:val="000000"/>
          <w:kern w:val="0"/>
          <w:sz w:val="24"/>
          <w:szCs w:val="24"/>
        </w:rPr>
        <w:t>                  </w:t>
      </w:r>
      <w:r w:rsidR="005C3350">
        <w:rPr>
          <w:rFonts w:asciiTheme="minorEastAsia" w:hAnsiTheme="minorEastAsia" w:cs="宋体" w:hint="eastAsia"/>
          <w:color w:val="000000"/>
          <w:kern w:val="0"/>
          <w:sz w:val="24"/>
          <w:szCs w:val="24"/>
        </w:rPr>
        <w:t xml:space="preserve">    </w:t>
      </w:r>
      <w:r w:rsidRPr="005C3350">
        <w:rPr>
          <w:rFonts w:asciiTheme="minorEastAsia" w:hAnsiTheme="minorEastAsia" w:cs="宋体"/>
          <w:color w:val="000000"/>
          <w:kern w:val="0"/>
          <w:sz w:val="24"/>
          <w:szCs w:val="24"/>
        </w:rPr>
        <w:t>2017年4月10日</w:t>
      </w:r>
    </w:p>
    <w:p w:rsidR="007901FE" w:rsidRPr="005C3350" w:rsidRDefault="00FD619A" w:rsidP="007901FE">
      <w:pPr>
        <w:widowControl/>
        <w:shd w:val="clear" w:color="auto" w:fill="FFFFFF"/>
        <w:spacing w:before="100" w:beforeAutospacing="1" w:after="100" w:afterAutospacing="1" w:line="480" w:lineRule="atLeast"/>
        <w:jc w:val="left"/>
        <w:rPr>
          <w:rFonts w:asciiTheme="minorEastAsia" w:hAnsiTheme="minorEastAsia" w:cs="宋体"/>
          <w:color w:val="000000"/>
          <w:kern w:val="0"/>
          <w:sz w:val="24"/>
          <w:szCs w:val="24"/>
        </w:rPr>
      </w:pPr>
      <w:r w:rsidRPr="005C3350">
        <w:rPr>
          <w:rFonts w:asciiTheme="minorEastAsia" w:hAnsiTheme="minorEastAsia" w:cs="宋体"/>
          <w:color w:val="000000"/>
          <w:kern w:val="0"/>
          <w:sz w:val="24"/>
          <w:szCs w:val="24"/>
        </w:rPr>
        <w:br/>
        <w:t>    联 系 人：省专利奖评选办公室  许勇  </w:t>
      </w:r>
      <w:r w:rsidRPr="005C3350">
        <w:rPr>
          <w:rFonts w:asciiTheme="minorEastAsia" w:hAnsiTheme="minorEastAsia" w:cs="宋体"/>
          <w:color w:val="000000"/>
          <w:kern w:val="0"/>
          <w:sz w:val="24"/>
          <w:szCs w:val="24"/>
        </w:rPr>
        <w:br/>
        <w:t>    联系电话：0551-62999910</w:t>
      </w:r>
      <w:r w:rsidRPr="005C3350">
        <w:rPr>
          <w:rFonts w:asciiTheme="minorEastAsia" w:hAnsiTheme="minorEastAsia" w:cs="宋体"/>
          <w:color w:val="000000"/>
          <w:kern w:val="0"/>
          <w:sz w:val="24"/>
          <w:szCs w:val="24"/>
        </w:rPr>
        <w:br/>
        <w:t>    电子邮箱：</w:t>
      </w:r>
      <w:hyperlink r:id="rId8" w:history="1">
        <w:r w:rsidRPr="005C3350">
          <w:rPr>
            <w:rFonts w:asciiTheme="minorEastAsia" w:hAnsiTheme="minorEastAsia" w:cs="宋体"/>
            <w:color w:val="000000"/>
            <w:kern w:val="0"/>
            <w:sz w:val="24"/>
            <w:szCs w:val="24"/>
          </w:rPr>
          <w:t>zlglc@ahipo.gov.cn</w:t>
        </w:r>
      </w:hyperlink>
      <w:r w:rsidRPr="005C3350">
        <w:rPr>
          <w:rFonts w:asciiTheme="minorEastAsia" w:hAnsiTheme="minorEastAsia" w:cs="宋体"/>
          <w:color w:val="000000"/>
          <w:kern w:val="0"/>
          <w:sz w:val="24"/>
          <w:szCs w:val="24"/>
        </w:rPr>
        <w:t>。</w:t>
      </w:r>
      <w:r w:rsidRPr="005C3350">
        <w:rPr>
          <w:rFonts w:asciiTheme="minorEastAsia" w:hAnsiTheme="minorEastAsia" w:cs="宋体"/>
          <w:color w:val="000000"/>
          <w:kern w:val="0"/>
          <w:sz w:val="24"/>
          <w:szCs w:val="24"/>
        </w:rPr>
        <w:br/>
        <w:t>    网上申报系统技术支持电话：0551-62654951。</w:t>
      </w:r>
    </w:p>
    <w:sectPr w:rsidR="007901FE" w:rsidRPr="005C3350" w:rsidSect="00E072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A01" w:rsidRDefault="00BF1A01" w:rsidP="00FD619A">
      <w:r>
        <w:separator/>
      </w:r>
    </w:p>
  </w:endnote>
  <w:endnote w:type="continuationSeparator" w:id="1">
    <w:p w:rsidR="00BF1A01" w:rsidRDefault="00BF1A01" w:rsidP="00FD6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A01" w:rsidRDefault="00BF1A01" w:rsidP="00FD619A">
      <w:r>
        <w:separator/>
      </w:r>
    </w:p>
  </w:footnote>
  <w:footnote w:type="continuationSeparator" w:id="1">
    <w:p w:rsidR="00BF1A01" w:rsidRDefault="00BF1A01" w:rsidP="00FD6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619A"/>
    <w:rsid w:val="00033E07"/>
    <w:rsid w:val="000947C6"/>
    <w:rsid w:val="001E28F6"/>
    <w:rsid w:val="003036D1"/>
    <w:rsid w:val="0031051C"/>
    <w:rsid w:val="005C3350"/>
    <w:rsid w:val="007901FE"/>
    <w:rsid w:val="007E1F7E"/>
    <w:rsid w:val="008B153B"/>
    <w:rsid w:val="009062CE"/>
    <w:rsid w:val="00BF1A01"/>
    <w:rsid w:val="00D204FB"/>
    <w:rsid w:val="00E0721E"/>
    <w:rsid w:val="00E60BA8"/>
    <w:rsid w:val="00E8446F"/>
    <w:rsid w:val="00FD6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1E"/>
    <w:pPr>
      <w:widowControl w:val="0"/>
      <w:jc w:val="both"/>
    </w:pPr>
  </w:style>
  <w:style w:type="paragraph" w:styleId="1">
    <w:name w:val="heading 1"/>
    <w:basedOn w:val="a"/>
    <w:link w:val="1Char"/>
    <w:uiPriority w:val="9"/>
    <w:qFormat/>
    <w:rsid w:val="00FD61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19A"/>
    <w:rPr>
      <w:sz w:val="18"/>
      <w:szCs w:val="18"/>
    </w:rPr>
  </w:style>
  <w:style w:type="paragraph" w:styleId="a4">
    <w:name w:val="footer"/>
    <w:basedOn w:val="a"/>
    <w:link w:val="Char0"/>
    <w:uiPriority w:val="99"/>
    <w:semiHidden/>
    <w:unhideWhenUsed/>
    <w:rsid w:val="00FD61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19A"/>
    <w:rPr>
      <w:sz w:val="18"/>
      <w:szCs w:val="18"/>
    </w:rPr>
  </w:style>
  <w:style w:type="character" w:customStyle="1" w:styleId="1Char">
    <w:name w:val="标题 1 Char"/>
    <w:basedOn w:val="a0"/>
    <w:link w:val="1"/>
    <w:uiPriority w:val="9"/>
    <w:rsid w:val="00FD619A"/>
    <w:rPr>
      <w:rFonts w:ascii="宋体" w:eastAsia="宋体" w:hAnsi="宋体" w:cs="宋体"/>
      <w:b/>
      <w:bCs/>
      <w:kern w:val="36"/>
      <w:sz w:val="48"/>
      <w:szCs w:val="48"/>
    </w:rPr>
  </w:style>
  <w:style w:type="paragraph" w:styleId="a5">
    <w:name w:val="Normal (Web)"/>
    <w:basedOn w:val="a"/>
    <w:uiPriority w:val="99"/>
    <w:semiHidden/>
    <w:unhideWhenUsed/>
    <w:rsid w:val="00FD61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D619A"/>
    <w:rPr>
      <w:color w:val="0000FF"/>
      <w:u w:val="single"/>
    </w:rPr>
  </w:style>
  <w:style w:type="character" w:customStyle="1" w:styleId="apple-converted-space">
    <w:name w:val="apple-converted-space"/>
    <w:basedOn w:val="a0"/>
    <w:rsid w:val="00FD619A"/>
  </w:style>
</w:styles>
</file>

<file path=word/webSettings.xml><?xml version="1.0" encoding="utf-8"?>
<w:webSettings xmlns:r="http://schemas.openxmlformats.org/officeDocument/2006/relationships" xmlns:w="http://schemas.openxmlformats.org/wordprocessingml/2006/main">
  <w:divs>
    <w:div w:id="1833789059">
      <w:bodyDiv w:val="1"/>
      <w:marLeft w:val="0"/>
      <w:marRight w:val="0"/>
      <w:marTop w:val="0"/>
      <w:marBottom w:val="0"/>
      <w:divBdr>
        <w:top w:val="none" w:sz="0" w:space="0" w:color="auto"/>
        <w:left w:val="none" w:sz="0" w:space="0" w:color="auto"/>
        <w:bottom w:val="none" w:sz="0" w:space="0" w:color="auto"/>
        <w:right w:val="none" w:sz="0" w:space="0" w:color="auto"/>
      </w:divBdr>
      <w:divsChild>
        <w:div w:id="3173059">
          <w:marLeft w:val="0"/>
          <w:marRight w:val="0"/>
          <w:marTop w:val="0"/>
          <w:marBottom w:val="0"/>
          <w:divBdr>
            <w:top w:val="single" w:sz="6" w:space="0" w:color="E3E3E3"/>
            <w:left w:val="none" w:sz="0" w:space="0" w:color="auto"/>
            <w:bottom w:val="single" w:sz="6" w:space="0" w:color="E3E3E3"/>
            <w:right w:val="none" w:sz="0" w:space="0" w:color="auto"/>
          </w:divBdr>
        </w:div>
        <w:div w:id="169865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lglc@ahipo.gov.cn" TargetMode="External"/><Relationship Id="rId3" Type="http://schemas.openxmlformats.org/officeDocument/2006/relationships/webSettings" Target="webSettings.xml"/><Relationship Id="rId7" Type="http://schemas.openxmlformats.org/officeDocument/2006/relationships/hyperlink" Target="http://www.sipo.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0.178.98.61:8082/index.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2017-04-11T08:18:00Z</dcterms:created>
  <dcterms:modified xsi:type="dcterms:W3CDTF">2017-04-11T10:08:00Z</dcterms:modified>
</cp:coreProperties>
</file>