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4D13">
      <w:pPr>
        <w:jc w:val="right"/>
        <w:rPr>
          <w:rFonts w:eastAsia="黑体"/>
          <w:sz w:val="28"/>
        </w:rPr>
      </w:pPr>
      <w:r>
        <w:rPr>
          <w:rFonts w:hint="eastAsia" w:eastAsia="黑体"/>
          <w:sz w:val="28"/>
        </w:rPr>
        <w:t>合同编号：【</w:t>
      </w:r>
      <w:permStart w:id="0" w:edGrp="everyone"/>
      <w:r>
        <w:rPr>
          <w:rStyle w:val="32"/>
          <w:rFonts w:hint="eastAsia"/>
        </w:rPr>
        <w:t xml:space="preserve">      </w:t>
      </w:r>
      <w:permEnd w:id="0"/>
      <w:r>
        <w:rPr>
          <w:rFonts w:hint="eastAsia" w:eastAsia="黑体"/>
          <w:sz w:val="28"/>
        </w:rPr>
        <w:t>】</w:t>
      </w:r>
    </w:p>
    <w:p w14:paraId="70D6421A">
      <w:pPr>
        <w:jc w:val="center"/>
        <w:rPr>
          <w:rFonts w:ascii="黑体" w:hAnsi="黑体" w:eastAsia="黑体" w:cs="黑体"/>
          <w:sz w:val="52"/>
        </w:rPr>
      </w:pPr>
    </w:p>
    <w:p w14:paraId="076D6BA0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sz w:val="52"/>
        </w:rPr>
        <w:t>技术许可合</w:t>
      </w:r>
      <w:bookmarkStart w:id="0" w:name="_GoBack"/>
      <w:bookmarkEnd w:id="0"/>
      <w:r>
        <w:rPr>
          <w:rFonts w:hint="eastAsia" w:ascii="黑体" w:hAnsi="黑体" w:eastAsia="黑体" w:cs="黑体"/>
          <w:sz w:val="52"/>
        </w:rPr>
        <w:t>同</w:t>
      </w:r>
    </w:p>
    <w:p w14:paraId="6FAFD64E">
      <w:pPr>
        <w:jc w:val="both"/>
        <w:rPr>
          <w:rFonts w:ascii="宋体" w:hAnsi="宋体" w:cs="宋体"/>
          <w:sz w:val="36"/>
        </w:rPr>
      </w:pPr>
    </w:p>
    <w:p w14:paraId="1812F4B1">
      <w:pPr>
        <w:jc w:val="center"/>
        <w:rPr>
          <w:rFonts w:ascii="宋体" w:hAnsi="宋体" w:cs="宋体"/>
          <w:sz w:val="36"/>
        </w:rPr>
      </w:pPr>
    </w:p>
    <w:p w14:paraId="0EB8F1EC">
      <w:pPr>
        <w:jc w:val="center"/>
        <w:rPr>
          <w:rFonts w:ascii="宋体" w:hAnsi="宋体" w:cs="宋体"/>
          <w:sz w:val="36"/>
        </w:rPr>
      </w:pPr>
    </w:p>
    <w:p w14:paraId="2559E9D0">
      <w:pPr>
        <w:jc w:val="center"/>
        <w:rPr>
          <w:rFonts w:ascii="宋体" w:hAnsi="宋体" w:cs="宋体"/>
          <w:sz w:val="36"/>
        </w:rPr>
      </w:pPr>
    </w:p>
    <w:p w14:paraId="409668C9">
      <w:pPr>
        <w:jc w:val="center"/>
        <w:rPr>
          <w:rFonts w:ascii="宋体" w:hAnsi="宋体" w:cs="宋体"/>
          <w:sz w:val="36"/>
        </w:rPr>
      </w:pPr>
    </w:p>
    <w:p w14:paraId="4C6A10E5">
      <w:pPr>
        <w:jc w:val="center"/>
        <w:rPr>
          <w:rFonts w:ascii="宋体" w:hAnsi="宋体" w:cs="宋体"/>
          <w:sz w:val="36"/>
        </w:rPr>
      </w:pPr>
    </w:p>
    <w:p w14:paraId="4F23B79C">
      <w:pPr>
        <w:jc w:val="center"/>
        <w:rPr>
          <w:rFonts w:ascii="宋体" w:hAnsi="宋体" w:cs="宋体"/>
          <w:sz w:val="3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25"/>
      </w:tblGrid>
      <w:tr w14:paraId="48A6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86853C7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项目名称：</w:t>
            </w:r>
          </w:p>
        </w:tc>
        <w:tc>
          <w:tcPr>
            <w:tcW w:w="4225" w:type="dxa"/>
          </w:tcPr>
          <w:p w14:paraId="0AA81EE8">
            <w:pPr>
              <w:tabs>
                <w:tab w:val="left" w:pos="2700"/>
              </w:tabs>
              <w:jc w:val="left"/>
              <w:rPr>
                <w:rFonts w:ascii="宋体" w:hAnsi="宋体"/>
                <w:sz w:val="36"/>
                <w:u w:val="single"/>
              </w:rPr>
            </w:pPr>
            <w:permStart w:id="1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1"/>
          </w:p>
        </w:tc>
      </w:tr>
      <w:tr w14:paraId="483E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E2C4DC9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被许可方（甲方）：</w:t>
            </w:r>
          </w:p>
        </w:tc>
        <w:tc>
          <w:tcPr>
            <w:tcW w:w="4225" w:type="dxa"/>
          </w:tcPr>
          <w:p w14:paraId="1D3D7C38">
            <w:pPr>
              <w:jc w:val="left"/>
              <w:rPr>
                <w:rFonts w:ascii="宋体"/>
                <w:sz w:val="36"/>
                <w:u w:val="single"/>
              </w:rPr>
            </w:pPr>
            <w:permStart w:id="2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2"/>
          </w:p>
        </w:tc>
      </w:tr>
      <w:tr w14:paraId="5395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1B095EF0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许可方（乙方）：</w:t>
            </w:r>
          </w:p>
        </w:tc>
        <w:tc>
          <w:tcPr>
            <w:tcW w:w="4225" w:type="dxa"/>
          </w:tcPr>
          <w:p w14:paraId="42342EAC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  <w:u w:val="single"/>
              </w:rPr>
              <w:t xml:space="preserve">合肥工业大学          </w:t>
            </w:r>
          </w:p>
        </w:tc>
      </w:tr>
      <w:tr w14:paraId="09C1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45C01612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签订地点：</w:t>
            </w:r>
          </w:p>
        </w:tc>
        <w:tc>
          <w:tcPr>
            <w:tcW w:w="4225" w:type="dxa"/>
          </w:tcPr>
          <w:p w14:paraId="5E62549A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/>
                <w:sz w:val="36"/>
                <w:u w:val="single"/>
              </w:rPr>
              <w:t>安徽省合肥市</w:t>
            </w:r>
            <w:r>
              <w:t xml:space="preserve"> </w:t>
            </w:r>
          </w:p>
        </w:tc>
      </w:tr>
      <w:tr w14:paraId="5AD7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7DF51CA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有效期限：</w:t>
            </w:r>
          </w:p>
        </w:tc>
        <w:tc>
          <w:tcPr>
            <w:tcW w:w="4225" w:type="dxa"/>
          </w:tcPr>
          <w:p w14:paraId="1F452BB8">
            <w:pPr>
              <w:jc w:val="left"/>
              <w:rPr>
                <w:rFonts w:ascii="宋体" w:hAnsi="宋体" w:cs="宋体"/>
                <w:sz w:val="36"/>
              </w:rPr>
            </w:pPr>
            <w:permStart w:id="3" w:edGrp="everyone"/>
            <w:r>
              <w:rPr>
                <w:rStyle w:val="34"/>
                <w:rFonts w:hint="eastAsia"/>
              </w:rPr>
              <w:t xml:space="preserve">     </w:t>
            </w:r>
            <w:permEnd w:id="3"/>
            <w:r>
              <w:rPr>
                <w:rStyle w:val="34"/>
                <w:rFonts w:hint="eastAsia"/>
              </w:rPr>
              <w:t>年</w:t>
            </w:r>
          </w:p>
        </w:tc>
      </w:tr>
    </w:tbl>
    <w:p w14:paraId="0DB4D5AE">
      <w:pPr>
        <w:rPr>
          <w:rFonts w:ascii="宋体" w:hAnsi="宋体" w:cs="宋体"/>
          <w:sz w:val="36"/>
        </w:rPr>
      </w:pPr>
    </w:p>
    <w:p w14:paraId="31F674FC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 w14:paraId="6687B0CE">
      <w:pPr>
        <w:jc w:val="center"/>
        <w:rPr>
          <w:rFonts w:ascii="Times New Roman" w:hAnsi="Times New Roman" w:eastAsia="黑体"/>
          <w:sz w:val="32"/>
          <w:szCs w:val="20"/>
        </w:rPr>
      </w:pPr>
    </w:p>
    <w:p w14:paraId="00969F86">
      <w:pPr>
        <w:widowControl/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</w:p>
    <w:p w14:paraId="2EB89CF7">
      <w:pPr>
        <w:jc w:val="center"/>
        <w:rPr>
          <w:rFonts w:ascii="Times New Roman" w:hAnsi="Times New Roman" w:eastAsia="黑体"/>
          <w:sz w:val="32"/>
          <w:szCs w:val="20"/>
        </w:rPr>
      </w:pPr>
      <w:r>
        <w:rPr>
          <w:rFonts w:hint="eastAsia" w:ascii="Times New Roman" w:hAnsi="Times New Roman" w:eastAsia="黑体"/>
          <w:sz w:val="32"/>
          <w:szCs w:val="20"/>
        </w:rPr>
        <w:t>填写说明</w:t>
      </w:r>
    </w:p>
    <w:p w14:paraId="1B216B92">
      <w:pPr>
        <w:rPr>
          <w:rFonts w:ascii="宋体" w:hAnsi="宋体" w:cs="宋体"/>
          <w:sz w:val="28"/>
        </w:rPr>
      </w:pPr>
    </w:p>
    <w:p w14:paraId="1530443B">
      <w:pPr>
        <w:rPr>
          <w:rFonts w:ascii="宋体" w:hAnsi="宋体" w:cs="宋体"/>
          <w:sz w:val="13"/>
        </w:rPr>
      </w:pPr>
    </w:p>
    <w:p w14:paraId="2923FB77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一、本合同为中华人民共和国科学技术部印制的技术许可合同示范文本，各技术合同登记机构可推介技术合同当事人参照使用。</w:t>
      </w:r>
    </w:p>
    <w:p w14:paraId="2E4EE77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二、本合同书适用于一方当事人（许可方）将其发明创造专利许可给</w:t>
      </w:r>
      <w:r>
        <w:rPr>
          <w:rFonts w:hint="eastAsia"/>
          <w:sz w:val="28"/>
        </w:rPr>
        <w:t>另一方当事人使用</w:t>
      </w:r>
      <w:r>
        <w:rPr>
          <w:rFonts w:hint="eastAsia" w:ascii="Times New Roman" w:hAnsi="Times New Roman"/>
          <w:sz w:val="28"/>
          <w:szCs w:val="20"/>
        </w:rPr>
        <w:t>，</w:t>
      </w:r>
      <w:r>
        <w:rPr>
          <w:rFonts w:hint="eastAsia"/>
          <w:sz w:val="28"/>
        </w:rPr>
        <w:t>被许可方支付约定价款而订立的合同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33E51F5D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三、签约一方为多个当事人的，可按各自在合同关系中的作用等，在</w:t>
      </w:r>
      <w:r>
        <w:rPr>
          <w:rFonts w:hint="eastAsia"/>
          <w:sz w:val="28"/>
        </w:rPr>
        <w:t>“被许可方”、“许可方”项下（增页）分别排列为共同被许可方或共同许可方。</w:t>
      </w:r>
      <w:r>
        <w:rPr>
          <w:rFonts w:hint="eastAsia" w:ascii="Times New Roman" w:hAnsi="Times New Roman"/>
          <w:color w:val="EE0000"/>
          <w:sz w:val="28"/>
          <w:szCs w:val="20"/>
        </w:rPr>
        <w:t>无需填写的条款，应在该条款处注明“无”或“\”。</w:t>
      </w:r>
    </w:p>
    <w:p w14:paraId="4CE5E971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四、本合同书未尽事项，可由当事人附页另行约定，并作为本合同的组成部分。</w:t>
      </w:r>
    </w:p>
    <w:p w14:paraId="4C415D2C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五、</w:t>
      </w:r>
      <w:r>
        <w:rPr>
          <w:rFonts w:hint="eastAsia" w:ascii="Times New Roman" w:hAnsi="Times New Roman"/>
          <w:sz w:val="28"/>
        </w:rPr>
        <w:t>合同双面打印，合同需盖骑缝章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4A53C4D5">
      <w:pPr>
        <w:rPr>
          <w:rFonts w:ascii="宋体" w:hAnsi="宋体" w:cs="宋体"/>
          <w:sz w:val="28"/>
        </w:rPr>
      </w:pPr>
    </w:p>
    <w:p w14:paraId="525819FE">
      <w:pPr>
        <w:rPr>
          <w:rFonts w:ascii="宋体" w:hAnsi="宋体" w:cs="宋体"/>
          <w:sz w:val="28"/>
        </w:rPr>
      </w:pPr>
    </w:p>
    <w:p w14:paraId="4F944E8B">
      <w:pPr>
        <w:rPr>
          <w:rFonts w:ascii="宋体" w:hAnsi="宋体" w:cs="宋体"/>
          <w:sz w:val="28"/>
        </w:rPr>
      </w:pPr>
    </w:p>
    <w:p w14:paraId="0B26FF59">
      <w:pPr>
        <w:rPr>
          <w:rFonts w:ascii="宋体" w:hAnsi="宋体" w:cs="宋体"/>
          <w:sz w:val="28"/>
        </w:rPr>
      </w:pPr>
    </w:p>
    <w:p w14:paraId="392B860D">
      <w:pPr>
        <w:rPr>
          <w:rFonts w:ascii="宋体" w:hAnsi="宋体" w:cs="宋体"/>
          <w:sz w:val="28"/>
        </w:rPr>
      </w:pPr>
    </w:p>
    <w:p w14:paraId="40CBDA2F">
      <w:pPr>
        <w:rPr>
          <w:rFonts w:ascii="宋体" w:hAnsi="宋体" w:cs="宋体"/>
          <w:sz w:val="28"/>
        </w:rPr>
      </w:pPr>
    </w:p>
    <w:p w14:paraId="1E442D7A">
      <w:pPr>
        <w:rPr>
          <w:rFonts w:ascii="宋体" w:hAnsi="宋体" w:cs="宋体"/>
          <w:sz w:val="28"/>
        </w:rPr>
      </w:pPr>
    </w:p>
    <w:p w14:paraId="273C17E9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3237724">
      <w:pPr>
        <w:jc w:val="center"/>
        <w:rPr>
          <w:rFonts w:ascii="DengXian" w:hAnsi="DengXian" w:eastAsia="DengXian"/>
          <w:b/>
          <w:sz w:val="28"/>
          <w:szCs w:val="28"/>
        </w:rPr>
        <w:sectPr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 w14:paraId="35E670CF">
      <w:pPr>
        <w:spacing w:line="480" w:lineRule="exact"/>
        <w:ind w:firstLine="565" w:firstLineChars="202"/>
        <w:rPr>
          <w:sz w:val="28"/>
        </w:rPr>
      </w:pPr>
      <w:r>
        <w:rPr>
          <w:rFonts w:hint="eastAsia"/>
          <w:sz w:val="28"/>
        </w:rPr>
        <w:t>本合同乙方以</w:t>
      </w:r>
      <w:permStart w:id="4" w:edGrp="everyone"/>
      <w:r>
        <w:rPr>
          <w:rStyle w:val="32"/>
          <w:rFonts w:hint="eastAsia"/>
        </w:rPr>
        <w:t xml:space="preserve">        </w:t>
      </w:r>
      <w:permEnd w:id="4"/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（独占、排他、普通）</w:t>
      </w:r>
      <w:r>
        <w:rPr>
          <w:rFonts w:hint="eastAsia"/>
          <w:sz w:val="28"/>
        </w:rPr>
        <w:t>方式</w:t>
      </w: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许可甲方实施其所拥有的</w:t>
      </w:r>
      <w:permStart w:id="5" w:edGrp="everyone"/>
      <w:r>
        <w:rPr>
          <w:rStyle w:val="32"/>
          <w:rFonts w:hint="eastAsia"/>
        </w:rPr>
        <w:t xml:space="preserve">        </w:t>
      </w:r>
      <w:permEnd w:id="5"/>
      <w:r>
        <w:rPr>
          <w:rFonts w:hint="eastAsia"/>
          <w:sz w:val="28"/>
        </w:rPr>
        <w:t>专利权，甲方受让该项专利的实施许可并支付相应的实施许可使用费。双方经过平等协商，在真实、充分地表达各自意愿的基础上，根据《中华人民共和国民法典》的规定，达成如下协议，并由双方共同恪守。</w:t>
      </w:r>
    </w:p>
    <w:p w14:paraId="53DFFCAE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本合同转让的专利权：</w:t>
      </w:r>
    </w:p>
    <w:p w14:paraId="5514A81B">
      <w:pPr>
        <w:spacing w:line="520" w:lineRule="exact"/>
        <w:ind w:left="56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专利名称：</w:t>
      </w:r>
      <w:permStart w:id="6" w:edGrp="everyone"/>
      <w:r>
        <w:rPr>
          <w:rStyle w:val="32"/>
          <w:rFonts w:hint="eastAsia"/>
        </w:rPr>
        <w:t xml:space="preserve">        </w:t>
      </w:r>
      <w:permEnd w:id="6"/>
    </w:p>
    <w:p w14:paraId="0EA4BB2F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1．为</w:t>
      </w:r>
      <w:permStart w:id="7" w:edGrp="everyone"/>
      <w:r>
        <w:rPr>
          <w:rStyle w:val="32"/>
          <w:rFonts w:hint="eastAsia"/>
        </w:rPr>
        <w:t xml:space="preserve">        </w:t>
      </w:r>
      <w:permEnd w:id="7"/>
      <w:r>
        <w:rPr>
          <w:rFonts w:ascii="Times New Roman" w:hAnsi="Times New Roman"/>
          <w:sz w:val="28"/>
        </w:rPr>
        <w:t>（发明、实用新型、外观设计）</w:t>
      </w:r>
      <w:r>
        <w:rPr>
          <w:rFonts w:ascii="Times New Roman" w:hAnsi="Times New Roman"/>
          <w:sz w:val="28"/>
          <w:szCs w:val="28"/>
        </w:rPr>
        <w:t>专利。</w:t>
      </w:r>
    </w:p>
    <w:p w14:paraId="5FB5271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2．发明人/设计人为：</w:t>
      </w:r>
      <w:permStart w:id="8" w:edGrp="everyone"/>
      <w:r>
        <w:rPr>
          <w:rStyle w:val="32"/>
          <w:rFonts w:hint="eastAsia"/>
        </w:rPr>
        <w:t xml:space="preserve">        </w:t>
      </w:r>
      <w:permEnd w:id="8"/>
      <w:r>
        <w:rPr>
          <w:rFonts w:ascii="Times New Roman" w:hAnsi="Times New Roman"/>
          <w:sz w:val="28"/>
          <w:szCs w:val="28"/>
        </w:rPr>
        <w:t>。</w:t>
      </w:r>
    </w:p>
    <w:p w14:paraId="732C272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3．专利权人：</w:t>
      </w:r>
      <w:permStart w:id="9" w:edGrp="everyone"/>
      <w:r>
        <w:rPr>
          <w:rStyle w:val="32"/>
          <w:rFonts w:hint="eastAsia"/>
        </w:rPr>
        <w:t xml:space="preserve">        </w:t>
      </w:r>
      <w:permEnd w:id="9"/>
      <w:r>
        <w:rPr>
          <w:rFonts w:ascii="Times New Roman" w:hAnsi="Times New Roman"/>
          <w:sz w:val="28"/>
          <w:szCs w:val="28"/>
        </w:rPr>
        <w:t>。</w:t>
      </w:r>
    </w:p>
    <w:p w14:paraId="2AD11C12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4．专利授权日：</w:t>
      </w:r>
      <w:permStart w:id="10" w:edGrp="everyone"/>
      <w:r>
        <w:rPr>
          <w:rStyle w:val="32"/>
          <w:rFonts w:hint="eastAsia"/>
        </w:rPr>
        <w:t xml:space="preserve">        </w:t>
      </w:r>
      <w:permEnd w:id="10"/>
      <w:r>
        <w:rPr>
          <w:rFonts w:ascii="Times New Roman" w:hAnsi="Times New Roman"/>
          <w:sz w:val="28"/>
          <w:szCs w:val="28"/>
        </w:rPr>
        <w:t>。</w:t>
      </w:r>
    </w:p>
    <w:p w14:paraId="2610A23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5．专利申请日：</w:t>
      </w:r>
      <w:permStart w:id="11" w:edGrp="everyone"/>
      <w:r>
        <w:rPr>
          <w:rStyle w:val="32"/>
          <w:rFonts w:hint="eastAsia"/>
        </w:rPr>
        <w:t xml:space="preserve">        </w:t>
      </w:r>
      <w:permEnd w:id="11"/>
      <w:r>
        <w:rPr>
          <w:rFonts w:ascii="Times New Roman" w:hAnsi="Times New Roman"/>
          <w:sz w:val="28"/>
          <w:szCs w:val="28"/>
        </w:rPr>
        <w:t>。</w:t>
      </w:r>
    </w:p>
    <w:p w14:paraId="2C3F5AA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6．专  利  号：</w:t>
      </w:r>
      <w:permStart w:id="12" w:edGrp="everyone"/>
      <w:r>
        <w:rPr>
          <w:rStyle w:val="32"/>
          <w:rFonts w:hint="eastAsia"/>
        </w:rPr>
        <w:t xml:space="preserve">        </w:t>
      </w:r>
      <w:permEnd w:id="12"/>
      <w:r>
        <w:rPr>
          <w:rFonts w:ascii="Times New Roman" w:hAnsi="Times New Roman"/>
          <w:sz w:val="28"/>
          <w:szCs w:val="28"/>
        </w:rPr>
        <w:t>。</w:t>
      </w:r>
    </w:p>
    <w:p w14:paraId="420EB47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7．专利有效期限：</w:t>
      </w:r>
      <w:permStart w:id="13" w:edGrp="everyone"/>
      <w:r>
        <w:rPr>
          <w:rStyle w:val="32"/>
          <w:rFonts w:hint="eastAsia"/>
        </w:rPr>
        <w:t xml:space="preserve">        </w:t>
      </w:r>
      <w:permEnd w:id="13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</w:rPr>
        <w:t>（10年、20年）</w:t>
      </w:r>
      <w:r>
        <w:rPr>
          <w:rFonts w:ascii="Times New Roman" w:hAnsi="Times New Roman"/>
          <w:sz w:val="28"/>
        </w:rPr>
        <w:t>。</w:t>
      </w:r>
    </w:p>
    <w:p w14:paraId="3B8DD2C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8．专利年费已交至：</w:t>
      </w:r>
      <w:permStart w:id="14" w:edGrp="everyone"/>
      <w:r>
        <w:rPr>
          <w:rStyle w:val="32"/>
          <w:rFonts w:hint="eastAsia"/>
        </w:rPr>
        <w:t xml:space="preserve">        </w:t>
      </w:r>
      <w:permEnd w:id="14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。</w:t>
      </w:r>
    </w:p>
    <w:p w14:paraId="28563BEE">
      <w:pPr>
        <w:jc w:val="left"/>
        <w:rPr>
          <w:rFonts w:eastAsia="黑体"/>
          <w:color w:val="FF0000"/>
          <w:sz w:val="28"/>
          <w:szCs w:val="28"/>
        </w:rPr>
      </w:pPr>
      <w:permStart w:id="15" w:edGrp="everyone"/>
      <w:r>
        <w:rPr>
          <w:rStyle w:val="32"/>
          <w:rFonts w:hint="eastAsia"/>
        </w:rPr>
        <w:t xml:space="preserve"> </w:t>
      </w:r>
      <w:r>
        <w:rPr>
          <w:rFonts w:hint="eastAsia" w:eastAsia="黑体"/>
          <w:color w:val="FF0000"/>
          <w:sz w:val="28"/>
          <w:szCs w:val="28"/>
        </w:rPr>
        <w:t>若多个专利，请填写“附件1”</w:t>
      </w:r>
      <w:r>
        <w:rPr>
          <w:rStyle w:val="32"/>
          <w:rFonts w:hint="eastAsia"/>
        </w:rPr>
        <w:t xml:space="preserve"> </w:t>
      </w:r>
      <w:permEnd w:id="15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448586D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第二条</w:t>
      </w:r>
      <w:r>
        <w:rPr>
          <w:rFonts w:hint="eastAsia" w:ascii="宋体" w:hAnsi="宋体" w:cs="宋体"/>
          <w:sz w:val="28"/>
        </w:rPr>
        <w:t xml:space="preserve"> 乙方在本合同签署前实施或许可本项专利权的状况如下：</w:t>
      </w:r>
    </w:p>
    <w:p w14:paraId="207619A1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1．乙方实施本项专利权的状况（时间、地点、方式和规模）：</w:t>
      </w:r>
      <w:permStart w:id="16" w:edGrp="everyone"/>
      <w:r>
        <w:rPr>
          <w:rStyle w:val="32"/>
          <w:rFonts w:hint="eastAsia"/>
        </w:rPr>
        <w:t xml:space="preserve">        </w:t>
      </w:r>
      <w:permEnd w:id="16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30F3DBCB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2．乙方许可他人使用本项专利权的状况（时间、地点、方式和规模）：</w:t>
      </w:r>
      <w:permStart w:id="17" w:edGrp="everyone"/>
      <w:r>
        <w:rPr>
          <w:rStyle w:val="32"/>
          <w:rFonts w:hint="eastAsia"/>
        </w:rPr>
        <w:t xml:space="preserve">        </w:t>
      </w:r>
      <w:permEnd w:id="17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537A9224">
      <w:pPr>
        <w:spacing w:line="480" w:lineRule="exact"/>
        <w:ind w:firstLine="537" w:firstLineChars="192"/>
        <w:rPr>
          <w:sz w:val="28"/>
        </w:rPr>
      </w:pPr>
      <w:r>
        <w:rPr>
          <w:rFonts w:hint="eastAsia" w:eastAsia="黑体"/>
          <w:sz w:val="28"/>
        </w:rPr>
        <w:t>第三条：</w:t>
      </w:r>
      <w:r>
        <w:rPr>
          <w:rFonts w:hint="eastAsia"/>
          <w:sz w:val="28"/>
        </w:rPr>
        <w:t>乙方许可甲方以如下范围、方式和期限实施本项专利：</w:t>
      </w:r>
    </w:p>
    <w:p w14:paraId="423C962D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1．实施方式：</w:t>
      </w:r>
      <w:permStart w:id="18" w:edGrp="everyone"/>
      <w:r>
        <w:rPr>
          <w:rStyle w:val="32"/>
          <w:rFonts w:hint="eastAsia"/>
        </w:rPr>
        <w:t xml:space="preserve">        </w:t>
      </w:r>
      <w:permEnd w:id="18"/>
      <w:r>
        <w:rPr>
          <w:rFonts w:hint="eastAsia"/>
          <w:sz w:val="28"/>
        </w:rPr>
        <w:t>。</w:t>
      </w:r>
    </w:p>
    <w:p w14:paraId="6075DC00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2．实施范围：</w:t>
      </w:r>
      <w:permStart w:id="19" w:edGrp="everyone"/>
      <w:r>
        <w:rPr>
          <w:rStyle w:val="32"/>
          <w:rFonts w:hint="eastAsia"/>
        </w:rPr>
        <w:t xml:space="preserve">        </w:t>
      </w:r>
      <w:permEnd w:id="19"/>
      <w:r>
        <w:rPr>
          <w:rFonts w:hint="eastAsia"/>
          <w:sz w:val="28"/>
        </w:rPr>
        <w:t>。</w:t>
      </w:r>
    </w:p>
    <w:p w14:paraId="3D32F07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3．实施期限：</w:t>
      </w:r>
      <w:permStart w:id="20" w:edGrp="everyone"/>
      <w:r>
        <w:rPr>
          <w:rStyle w:val="32"/>
          <w:rFonts w:hint="eastAsia"/>
        </w:rPr>
        <w:t xml:space="preserve">        </w:t>
      </w:r>
      <w:permEnd w:id="20"/>
      <w:r>
        <w:rPr>
          <w:rFonts w:hint="eastAsia"/>
          <w:sz w:val="28"/>
        </w:rPr>
        <w:t>。</w:t>
      </w:r>
    </w:p>
    <w:p w14:paraId="4D19B288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第四条</w:t>
      </w:r>
      <w:r>
        <w:rPr>
          <w:rFonts w:hint="eastAsia" w:ascii="宋体" w:hAnsi="宋体" w:cs="宋体"/>
          <w:sz w:val="28"/>
        </w:rPr>
        <w:t xml:space="preserve"> 为保证甲方有效拥有本项专利权，乙方应向甲方提交以下技术资料：</w:t>
      </w:r>
    </w:p>
    <w:p w14:paraId="0FE75FB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</w:t>
      </w:r>
      <w:r>
        <w:rPr>
          <w:rFonts w:ascii="Times New Roman" w:hAnsi="Times New Roman"/>
          <w:sz w:val="28"/>
          <w:u w:val="single"/>
        </w:rPr>
        <w:t xml:space="preserve">  发明专利证书复印件</w:t>
      </w:r>
      <w:r>
        <w:rPr>
          <w:rFonts w:ascii="Times New Roman" w:hAnsi="Times New Roman"/>
          <w:sz w:val="28"/>
        </w:rPr>
        <w:t>；</w:t>
      </w:r>
    </w:p>
    <w:p w14:paraId="200621CC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</w:t>
      </w:r>
      <w:r>
        <w:rPr>
          <w:rFonts w:ascii="Times New Roman" w:hAnsi="Times New Roman"/>
          <w:sz w:val="28"/>
          <w:u w:val="single"/>
        </w:rPr>
        <w:t xml:space="preserve">  权利要求书复印件  </w:t>
      </w:r>
      <w:r>
        <w:rPr>
          <w:rFonts w:ascii="Times New Roman" w:hAnsi="Times New Roman"/>
          <w:sz w:val="28"/>
        </w:rPr>
        <w:t>；</w:t>
      </w:r>
    </w:p>
    <w:p w14:paraId="179BECCE">
      <w:pPr>
        <w:tabs>
          <w:tab w:val="left" w:pos="540"/>
        </w:tabs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3．</w:t>
      </w:r>
      <w:r>
        <w:rPr>
          <w:rFonts w:ascii="Times New Roman" w:hAnsi="Times New Roman"/>
          <w:sz w:val="28"/>
          <w:u w:val="single"/>
        </w:rPr>
        <w:t xml:space="preserve">  说明书复印件      </w:t>
      </w:r>
      <w:r>
        <w:rPr>
          <w:rFonts w:ascii="Times New Roman" w:hAnsi="Times New Roman"/>
          <w:sz w:val="28"/>
        </w:rPr>
        <w:t>。</w:t>
      </w:r>
    </w:p>
    <w:p w14:paraId="712D658A">
      <w:pPr>
        <w:tabs>
          <w:tab w:val="left" w:pos="540"/>
        </w:tabs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第五条</w:t>
      </w:r>
      <w:r>
        <w:rPr>
          <w:rFonts w:hint="eastAsia" w:ascii="宋体" w:hAnsi="宋体" w:cs="宋体"/>
          <w:sz w:val="28"/>
        </w:rPr>
        <w:t xml:space="preserve"> 乙方向甲方提交技术资料的时间、地点、方式如下：</w:t>
      </w:r>
    </w:p>
    <w:p w14:paraId="5A4EE2FD">
      <w:pPr>
        <w:pStyle w:val="30"/>
        <w:numPr>
          <w:ilvl w:val="0"/>
          <w:numId w:val="1"/>
        </w:numPr>
        <w:spacing w:line="520" w:lineRule="exact"/>
        <w:ind w:firstLineChars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提交时间：</w:t>
      </w:r>
      <w:r>
        <w:rPr>
          <w:rFonts w:ascii="Times New Roman" w:hAnsi="Times New Roman"/>
          <w:sz w:val="28"/>
          <w:u w:val="single"/>
        </w:rPr>
        <w:t xml:space="preserve"> 本合同签订生效，全部转让价款到位后</w:t>
      </w:r>
      <w:permStart w:id="21" w:edGrp="everyone"/>
    </w:p>
    <w:p w14:paraId="09F30457">
      <w:pPr>
        <w:spacing w:line="520" w:lineRule="exact"/>
        <w:ind w:left="560"/>
        <w:rPr>
          <w:rFonts w:ascii="Times New Roman" w:hAnsi="Times New Roman"/>
          <w:sz w:val="28"/>
          <w:u w:val="single"/>
        </w:rPr>
      </w:pPr>
      <w:r>
        <w:rPr>
          <w:rStyle w:val="32"/>
          <w:rFonts w:hint="eastAsia"/>
        </w:rPr>
        <w:t>7</w:t>
      </w:r>
      <w:permEnd w:id="21"/>
      <w:r>
        <w:rPr>
          <w:rFonts w:ascii="Times New Roman" w:hAnsi="Times New Roman"/>
          <w:sz w:val="28"/>
          <w:u w:val="single"/>
        </w:rPr>
        <w:t xml:space="preserve">天内  </w:t>
      </w:r>
      <w:r>
        <w:rPr>
          <w:rFonts w:ascii="Times New Roman" w:hAnsi="Times New Roman"/>
          <w:sz w:val="28"/>
        </w:rPr>
        <w:t>；</w:t>
      </w:r>
    </w:p>
    <w:p w14:paraId="51C7986F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2．提交地点：</w:t>
      </w:r>
      <w:r>
        <w:rPr>
          <w:rFonts w:ascii="Times New Roman" w:hAnsi="Times New Roman"/>
          <w:sz w:val="28"/>
          <w:u w:val="single"/>
        </w:rPr>
        <w:t xml:space="preserve">  合肥工业大学  </w:t>
      </w:r>
      <w:r>
        <w:rPr>
          <w:rFonts w:ascii="Times New Roman" w:hAnsi="Times New Roman"/>
          <w:sz w:val="28"/>
        </w:rPr>
        <w:t>；</w:t>
      </w:r>
    </w:p>
    <w:p w14:paraId="02DEA153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3．提交方式：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纸质材料     </w:t>
      </w:r>
      <w:r>
        <w:rPr>
          <w:rFonts w:ascii="Times New Roman" w:hAnsi="Times New Roman"/>
          <w:sz w:val="28"/>
        </w:rPr>
        <w:t>。</w:t>
      </w:r>
    </w:p>
    <w:p w14:paraId="16FE6519">
      <w:pPr>
        <w:spacing w:line="480" w:lineRule="exact"/>
        <w:ind w:firstLine="537" w:firstLineChars="192"/>
        <w:rPr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第六条</w:t>
      </w:r>
      <w:r>
        <w:rPr>
          <w:rFonts w:hint="eastAsia" w:ascii="宋体" w:hAnsi="宋体" w:cs="宋体"/>
          <w:sz w:val="28"/>
        </w:rPr>
        <w:t xml:space="preserve"> </w:t>
      </w:r>
      <w:r>
        <w:rPr>
          <w:rFonts w:hint="eastAsia"/>
          <w:sz w:val="28"/>
        </w:rPr>
        <w:t>为保证甲方有效实施本项专利，乙方向甲方提供以下技术服务和技术指导：</w:t>
      </w:r>
    </w:p>
    <w:p w14:paraId="64263096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1．技术服务和技术指导的内容：</w:t>
      </w:r>
      <w:permStart w:id="22" w:edGrp="everyone"/>
      <w:r>
        <w:rPr>
          <w:rStyle w:val="32"/>
          <w:rFonts w:hint="eastAsia"/>
        </w:rPr>
        <w:t xml:space="preserve">  \  </w:t>
      </w:r>
      <w:permEnd w:id="22"/>
      <w:r>
        <w:rPr>
          <w:rFonts w:hint="eastAsia"/>
          <w:sz w:val="28"/>
        </w:rPr>
        <w:t>。</w:t>
      </w:r>
    </w:p>
    <w:p w14:paraId="3230B288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2．技术服务和技术指导的方式：</w:t>
      </w:r>
      <w:permStart w:id="23" w:edGrp="everyone"/>
      <w:r>
        <w:rPr>
          <w:rStyle w:val="32"/>
          <w:rFonts w:hint="eastAsia"/>
        </w:rPr>
        <w:t xml:space="preserve">  \  </w:t>
      </w:r>
      <w:permEnd w:id="23"/>
      <w:r>
        <w:rPr>
          <w:rFonts w:hint="eastAsia"/>
          <w:sz w:val="28"/>
        </w:rPr>
        <w:t>。</w:t>
      </w:r>
    </w:p>
    <w:p w14:paraId="549E5548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  <w:szCs w:val="28"/>
        </w:rPr>
        <w:t>第七条</w:t>
      </w:r>
      <w:r>
        <w:rPr>
          <w:rFonts w:hint="eastAsia" w:eastAsia="黑体"/>
          <w:sz w:val="32"/>
        </w:rPr>
        <w:t>：</w:t>
      </w:r>
      <w:r>
        <w:rPr>
          <w:sz w:val="28"/>
        </w:rPr>
        <w:t xml:space="preserve"> </w:t>
      </w:r>
      <w:r>
        <w:rPr>
          <w:rFonts w:hint="eastAsia"/>
          <w:sz w:val="28"/>
        </w:rPr>
        <w:t>双方确定，乙方许可甲方实施本项专利及转让技术秘密、提供技术服务和技术指导，按以下标准和方式验收：</w:t>
      </w:r>
      <w:permStart w:id="24" w:edGrp="everyone"/>
      <w:r>
        <w:rPr>
          <w:rStyle w:val="32"/>
          <w:rFonts w:hint="eastAsia"/>
        </w:rPr>
        <w:t xml:space="preserve">  \  </w:t>
      </w:r>
      <w:permEnd w:id="24"/>
      <w:r>
        <w:rPr>
          <w:rFonts w:hint="eastAsia"/>
          <w:sz w:val="28"/>
        </w:rPr>
        <w:t>。</w:t>
      </w:r>
    </w:p>
    <w:p w14:paraId="0B155D1C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第八条</w:t>
      </w:r>
      <w:r>
        <w:rPr>
          <w:rFonts w:hint="eastAsia" w:ascii="宋体" w:hAnsi="宋体" w:cs="宋体"/>
          <w:sz w:val="28"/>
          <w:szCs w:val="28"/>
        </w:rPr>
        <w:t xml:space="preserve"> 甲方向乙方支付该项专利权使用费及支付方式为：</w:t>
      </w:r>
    </w:p>
    <w:p w14:paraId="50D33B3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int="eastAsia" w:ascii="Times New Roman" w:hAnsi="Times New Roman"/>
          <w:sz w:val="28"/>
          <w:szCs w:val="28"/>
        </w:rPr>
        <w:t>许可实施使用费</w:t>
      </w:r>
      <w:r>
        <w:rPr>
          <w:rFonts w:ascii="Times New Roman" w:hAnsi="Times New Roman"/>
          <w:sz w:val="28"/>
          <w:szCs w:val="28"/>
        </w:rPr>
        <w:t>总额为：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人民币</w:t>
      </w:r>
      <w:permStart w:id="25" w:edGrp="everyone"/>
      <w:r>
        <w:rPr>
          <w:rStyle w:val="32"/>
          <w:rFonts w:hint="eastAsia"/>
        </w:rPr>
        <w:t xml:space="preserve">        </w:t>
      </w:r>
      <w:permEnd w:id="25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6" w:edGrp="everyone"/>
      <w:r>
        <w:rPr>
          <w:rStyle w:val="32"/>
          <w:rFonts w:hint="eastAsia"/>
        </w:rPr>
        <w:t xml:space="preserve">   </w:t>
      </w:r>
      <w:permEnd w:id="26"/>
      <w:r>
        <w:rPr>
          <w:rFonts w:hint="eastAsia" w:ascii="宋体" w:hAnsi="宋体" w:cs="宋体"/>
          <w:sz w:val="28"/>
          <w:szCs w:val="28"/>
          <w:u w:val="single"/>
        </w:rPr>
        <w:t>元）</w:t>
      </w:r>
      <w:r>
        <w:rPr>
          <w:rFonts w:ascii="Times New Roman" w:hAnsi="Times New Roman"/>
          <w:sz w:val="28"/>
          <w:szCs w:val="28"/>
        </w:rPr>
        <w:t>；</w:t>
      </w:r>
    </w:p>
    <w:p w14:paraId="260BA22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hint="eastAsia" w:ascii="Times New Roman" w:hAnsi="Times New Roman"/>
          <w:sz w:val="28"/>
          <w:szCs w:val="28"/>
        </w:rPr>
        <w:t>许可实施使用费</w:t>
      </w:r>
      <w:r>
        <w:rPr>
          <w:rFonts w:ascii="Times New Roman" w:hAnsi="Times New Roman"/>
          <w:sz w:val="28"/>
          <w:szCs w:val="28"/>
        </w:rPr>
        <w:t>由甲方</w:t>
      </w:r>
      <w:permStart w:id="27" w:edGrp="everyone"/>
      <w:r>
        <w:rPr>
          <w:rStyle w:val="32"/>
          <w:rFonts w:hint="eastAsia"/>
        </w:rPr>
        <w:t xml:space="preserve">        </w:t>
      </w:r>
      <w:permEnd w:id="27"/>
      <w:r>
        <w:rPr>
          <w:rFonts w:hint="eastAsia"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一次</w:t>
      </w:r>
      <w:r>
        <w:rPr>
          <w:rFonts w:hint="eastAsia" w:ascii="Times New Roman" w:hAnsi="Times New Roman"/>
          <w:sz w:val="28"/>
          <w:szCs w:val="28"/>
        </w:rPr>
        <w:t>、分期）</w:t>
      </w:r>
      <w:r>
        <w:rPr>
          <w:rFonts w:ascii="Times New Roman" w:hAnsi="Times New Roman"/>
          <w:sz w:val="28"/>
          <w:szCs w:val="28"/>
        </w:rPr>
        <w:t>支付乙方。</w:t>
      </w:r>
    </w:p>
    <w:p w14:paraId="604260C1">
      <w:pPr>
        <w:spacing w:line="480" w:lineRule="exact"/>
        <w:ind w:firstLine="537" w:firstLineChars="192"/>
        <w:rPr>
          <w:sz w:val="28"/>
        </w:rPr>
      </w:pPr>
      <w:r>
        <w:rPr>
          <w:rFonts w:hint="eastAsia"/>
          <w:sz w:val="28"/>
        </w:rPr>
        <w:t>具体支付方式和时间如下：</w:t>
      </w:r>
    </w:p>
    <w:p w14:paraId="7E8566C6">
      <w:pPr>
        <w:spacing w:line="480" w:lineRule="exact"/>
        <w:ind w:firstLine="537" w:firstLineChars="192"/>
        <w:rPr>
          <w:sz w:val="28"/>
        </w:rPr>
      </w:pPr>
      <w:permStart w:id="28" w:edGrp="everyone"/>
      <w:r>
        <w:rPr>
          <w:rStyle w:val="32"/>
          <w:rFonts w:hint="eastAsia"/>
        </w:rPr>
        <w:t xml:space="preserve">        </w:t>
      </w:r>
      <w:permEnd w:id="28"/>
    </w:p>
    <w:p w14:paraId="1DEDBB41">
      <w:pPr>
        <w:spacing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乙方开户银行名称、地址和帐号为：</w:t>
      </w:r>
    </w:p>
    <w:p w14:paraId="1A5B8832">
      <w:pPr>
        <w:spacing w:line="520" w:lineRule="exact"/>
        <w:ind w:firstLine="537" w:firstLineChars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户  名：  </w:t>
      </w:r>
      <w:r>
        <w:rPr>
          <w:rFonts w:ascii="Times New Roman" w:hAnsi="Times New Roman"/>
          <w:sz w:val="28"/>
          <w:szCs w:val="28"/>
          <w:u w:val="single"/>
        </w:rPr>
        <w:t xml:space="preserve">合肥工业大学              </w:t>
      </w:r>
    </w:p>
    <w:p w14:paraId="570F40E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开户银行：</w:t>
      </w:r>
      <w:r>
        <w:rPr>
          <w:rFonts w:ascii="Times New Roman" w:hAnsi="Times New Roman"/>
          <w:sz w:val="28"/>
          <w:szCs w:val="28"/>
          <w:u w:val="single"/>
        </w:rPr>
        <w:t xml:space="preserve">中行合肥宁国路支行         </w:t>
      </w:r>
    </w:p>
    <w:p w14:paraId="2CC1967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  址：</w:t>
      </w:r>
      <w:r>
        <w:rPr>
          <w:rFonts w:ascii="Times New Roman" w:hAnsi="Times New Roman"/>
          <w:sz w:val="28"/>
          <w:szCs w:val="28"/>
          <w:u w:val="single"/>
        </w:rPr>
        <w:t xml:space="preserve">  合肥工业大学屯溪路193号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3988E18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帐  号：</w:t>
      </w:r>
      <w:r>
        <w:rPr>
          <w:rFonts w:ascii="Times New Roman" w:hAnsi="Times New Roman"/>
          <w:sz w:val="28"/>
          <w:szCs w:val="28"/>
          <w:u w:val="single"/>
        </w:rPr>
        <w:t xml:space="preserve">  176703468988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7232763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2ED07F63">
      <w:pPr>
        <w:spacing w:line="520" w:lineRule="exact"/>
        <w:ind w:firstLine="537" w:firstLineChars="192"/>
        <w:rPr>
          <w:sz w:val="28"/>
        </w:rPr>
      </w:pPr>
      <w:r>
        <w:rPr>
          <w:rFonts w:hint="eastAsia" w:eastAsia="黑体"/>
          <w:sz w:val="28"/>
        </w:rPr>
        <w:t>第九条：</w:t>
      </w:r>
      <w:r>
        <w:rPr>
          <w:rFonts w:hint="eastAsia"/>
          <w:sz w:val="28"/>
        </w:rPr>
        <w:t>乙方应当保证其专利权实施许可不侵犯任何第三人的合法权益，如发生第三人指控甲方侵犯专利权的，乙方应当</w:t>
      </w:r>
      <w:permStart w:id="29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u w:val="single"/>
        </w:rPr>
        <w:t>协商解决</w:t>
      </w:r>
      <w:r>
        <w:rPr>
          <w:rStyle w:val="32"/>
          <w:rFonts w:hint="eastAsia"/>
        </w:rPr>
        <w:t xml:space="preserve"> </w:t>
      </w:r>
      <w:permEnd w:id="29"/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7BE163B6">
      <w:pPr>
        <w:spacing w:line="480" w:lineRule="exact"/>
        <w:ind w:firstLine="537" w:firstLineChars="192"/>
        <w:rPr>
          <w:sz w:val="28"/>
        </w:rPr>
      </w:pPr>
      <w:r>
        <w:rPr>
          <w:rFonts w:hint="eastAsia" w:ascii="黑体" w:hAnsi="黑体" w:eastAsia="黑体" w:cs="黑体"/>
          <w:sz w:val="28"/>
        </w:rPr>
        <w:t>第十条</w:t>
      </w:r>
      <w:r>
        <w:rPr>
          <w:rFonts w:hint="eastAsia" w:ascii="宋体" w:hAnsi="宋体" w:cs="宋体"/>
          <w:sz w:val="28"/>
          <w:szCs w:val="28"/>
        </w:rPr>
        <w:t xml:space="preserve"> </w:t>
      </w:r>
      <w:permStart w:id="30" w:edGrp="everyone"/>
      <w:r>
        <w:rPr>
          <w:rStyle w:val="32"/>
          <w:rFonts w:hint="eastAsia"/>
        </w:rPr>
        <w:t xml:space="preserve">        </w:t>
      </w:r>
      <w:permEnd w:id="30"/>
      <w:r>
        <w:rPr>
          <w:rFonts w:hint="eastAsia"/>
          <w:sz w:val="28"/>
        </w:rPr>
        <w:t>（甲、乙）方应当在本合同有效期内维持本项专利权的有效性。如由于</w:t>
      </w:r>
      <w:permStart w:id="31" w:edGrp="everyone"/>
      <w:r>
        <w:rPr>
          <w:rStyle w:val="32"/>
          <w:rFonts w:hint="eastAsia"/>
        </w:rPr>
        <w:t xml:space="preserve">        </w:t>
      </w:r>
      <w:permEnd w:id="31"/>
      <w:r>
        <w:rPr>
          <w:rFonts w:hint="eastAsia"/>
          <w:sz w:val="28"/>
        </w:rPr>
        <w:t>（甲、乙）方过错致使本项专利权终止的，</w:t>
      </w:r>
      <w:permStart w:id="32" w:edGrp="everyone"/>
      <w:r>
        <w:rPr>
          <w:rStyle w:val="32"/>
          <w:rFonts w:hint="eastAsia"/>
        </w:rPr>
        <w:t xml:space="preserve">        </w:t>
      </w:r>
      <w:permEnd w:id="32"/>
      <w:r>
        <w:rPr>
          <w:rFonts w:hint="eastAsia"/>
          <w:sz w:val="28"/>
        </w:rPr>
        <w:t>（甲、乙）方应当支付</w:t>
      </w:r>
      <w:permStart w:id="33" w:edGrp="everyone"/>
      <w:r>
        <w:rPr>
          <w:rStyle w:val="32"/>
          <w:rFonts w:hint="eastAsia"/>
        </w:rPr>
        <w:t xml:space="preserve">        </w:t>
      </w:r>
      <w:permEnd w:id="33"/>
      <w:r>
        <w:rPr>
          <w:rFonts w:hint="eastAsia"/>
          <w:sz w:val="28"/>
        </w:rPr>
        <w:t>（乙、甲）违约金或赔偿损失。</w:t>
      </w:r>
    </w:p>
    <w:p w14:paraId="1F060056">
      <w:pPr>
        <w:spacing w:line="480" w:lineRule="exact"/>
        <w:ind w:firstLine="537" w:firstLineChars="192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第十一条</w:t>
      </w:r>
      <w:r>
        <w:rPr>
          <w:rFonts w:hint="eastAsia" w:ascii="宋体" w:hAnsi="宋体" w:cs="宋体"/>
          <w:sz w:val="28"/>
        </w:rPr>
        <w:t xml:space="preserve"> 双方确定</w:t>
      </w:r>
      <w:r>
        <w:rPr>
          <w:rFonts w:hint="eastAsia"/>
          <w:sz w:val="28"/>
        </w:rPr>
        <w:t>在本合同履行中，任何一方不得以下列方式限制另一方的技术竞争和技术发展：</w:t>
      </w:r>
    </w:p>
    <w:p w14:paraId="1FCFCD31">
      <w:pPr>
        <w:numPr>
          <w:ilvl w:val="0"/>
          <w:numId w:val="2"/>
        </w:num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技术保密            </w:t>
      </w:r>
      <w:r>
        <w:rPr>
          <w:rFonts w:hint="eastAsia"/>
          <w:sz w:val="28"/>
          <w:szCs w:val="28"/>
        </w:rPr>
        <w:t xml:space="preserve">； </w:t>
      </w:r>
    </w:p>
    <w:p w14:paraId="2966932C">
      <w:pPr>
        <w:numPr>
          <w:ilvl w:val="0"/>
          <w:numId w:val="2"/>
        </w:num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限制再研究          </w:t>
      </w:r>
      <w:r>
        <w:rPr>
          <w:rFonts w:hint="eastAsia"/>
          <w:sz w:val="28"/>
          <w:szCs w:val="28"/>
        </w:rPr>
        <w:t>。</w:t>
      </w:r>
    </w:p>
    <w:p w14:paraId="2DFF66F6"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第十二条</w:t>
      </w:r>
      <w:r>
        <w:rPr>
          <w:rFonts w:hint="eastAsia" w:eastAsia="黑体"/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双方确定：</w:t>
      </w:r>
    </w:p>
    <w:p w14:paraId="5154E7C3"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1．甲方有权利用乙方许可实施的专利技术和技术秘密进行后续改进，由此产生的具有实质性或创造性技术进步特征的新的技术成果，归</w:t>
      </w:r>
      <w:r>
        <w:rPr>
          <w:rFonts w:hint="eastAsia"/>
          <w:sz w:val="28"/>
          <w:szCs w:val="28"/>
          <w:u w:val="single"/>
        </w:rPr>
        <w:t xml:space="preserve"> 甲 </w:t>
      </w:r>
      <w:r>
        <w:rPr>
          <w:rFonts w:hint="eastAsia"/>
          <w:sz w:val="28"/>
          <w:szCs w:val="28"/>
        </w:rPr>
        <w:t>方所有。</w:t>
      </w:r>
    </w:p>
    <w:p w14:paraId="506BE8D7">
      <w:pPr>
        <w:tabs>
          <w:tab w:val="left" w:pos="540"/>
        </w:tabs>
        <w:spacing w:line="48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2．乙方有权在许可甲方实施该项专利权后，对该项专利权涉及的发明创造及技术秘密进行后续改进。由此产生的具有实质性或创造性技术进步特征的新的技术成果，归</w:t>
      </w:r>
      <w:r>
        <w:rPr>
          <w:rFonts w:hint="eastAsia"/>
          <w:sz w:val="28"/>
          <w:szCs w:val="28"/>
          <w:u w:val="single"/>
        </w:rPr>
        <w:t xml:space="preserve">  乙  </w:t>
      </w:r>
      <w:r>
        <w:rPr>
          <w:rFonts w:hint="eastAsia"/>
          <w:sz w:val="28"/>
          <w:szCs w:val="28"/>
        </w:rPr>
        <w:t>方享有。</w:t>
      </w:r>
    </w:p>
    <w:p w14:paraId="2878B43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第十三条：</w:t>
      </w:r>
      <w:r>
        <w:rPr>
          <w:rFonts w:hint="eastAsia"/>
          <w:sz w:val="28"/>
        </w:rPr>
        <w:t>双方确定，按以下约定承担各自的违约责任：</w:t>
      </w:r>
    </w:p>
    <w:p w14:paraId="0C4E76AE">
      <w:pPr>
        <w:spacing w:line="480" w:lineRule="exact"/>
        <w:rPr>
          <w:sz w:val="28"/>
        </w:rPr>
      </w:pPr>
      <w:r>
        <w:rPr>
          <w:rFonts w:hint="eastAsia"/>
          <w:sz w:val="28"/>
          <w:u w:val="single"/>
        </w:rPr>
        <w:t>双方另行协商</w:t>
      </w:r>
      <w:r>
        <w:rPr>
          <w:rFonts w:hint="eastAsia"/>
          <w:sz w:val="28"/>
        </w:rPr>
        <w:t>。</w:t>
      </w:r>
    </w:p>
    <w:p w14:paraId="7122F0F4">
      <w:pPr>
        <w:spacing w:line="480" w:lineRule="exact"/>
        <w:rPr>
          <w:sz w:val="28"/>
        </w:rPr>
      </w:pPr>
      <w:r>
        <w:rPr>
          <w:rFonts w:hint="eastAsia"/>
          <w:sz w:val="32"/>
        </w:rPr>
        <w:t xml:space="preserve"> 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sz w:val="28"/>
        </w:rPr>
        <w:t>第十四条：</w:t>
      </w:r>
      <w:r>
        <w:rPr>
          <w:rFonts w:hint="eastAsia"/>
          <w:sz w:val="28"/>
        </w:rPr>
        <w:t>双方确定，在本合同有效期内，甲方指定</w:t>
      </w:r>
      <w:permStart w:id="34" w:edGrp="everyone"/>
      <w:r>
        <w:rPr>
          <w:rStyle w:val="32"/>
          <w:rFonts w:hint="eastAsia"/>
        </w:rPr>
        <w:t xml:space="preserve">        </w:t>
      </w:r>
      <w:permEnd w:id="34"/>
      <w:r>
        <w:rPr>
          <w:rFonts w:hint="eastAsia"/>
          <w:sz w:val="28"/>
        </w:rPr>
        <w:t>为甲方项目联系人，乙方指定</w:t>
      </w:r>
      <w:permStart w:id="35" w:edGrp="everyone"/>
      <w:r>
        <w:rPr>
          <w:rStyle w:val="32"/>
          <w:rFonts w:hint="eastAsia"/>
        </w:rPr>
        <w:t xml:space="preserve">        </w:t>
      </w:r>
      <w:permEnd w:id="35"/>
      <w:r>
        <w:rPr>
          <w:rFonts w:hint="eastAsia"/>
          <w:sz w:val="28"/>
        </w:rPr>
        <w:t>为乙方项目联系人。项目联系人承担以下责任：</w:t>
      </w:r>
      <w:r>
        <w:rPr>
          <w:rFonts w:hint="eastAsia"/>
          <w:sz w:val="28"/>
          <w:u w:val="single"/>
        </w:rPr>
        <w:t xml:space="preserve"> 项目实施的沟通协调         </w:t>
      </w:r>
      <w:r>
        <w:rPr>
          <w:rFonts w:hint="eastAsia"/>
          <w:sz w:val="28"/>
        </w:rPr>
        <w:t>。</w:t>
      </w:r>
    </w:p>
    <w:p w14:paraId="1125115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第十五条：</w:t>
      </w:r>
      <w:r>
        <w:rPr>
          <w:rFonts w:hint="eastAsia"/>
          <w:sz w:val="28"/>
        </w:rPr>
        <w:t>双方确定，出现下列情形，致使本合同的履行成为不必要或不可能，可以解除本合同：</w:t>
      </w:r>
    </w:p>
    <w:p w14:paraId="4F24C842">
      <w:pPr>
        <w:spacing w:line="48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1．发生不可抗力；</w:t>
      </w:r>
    </w:p>
    <w:p w14:paraId="0A2E85D4">
      <w:pPr>
        <w:spacing w:line="48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2．其他</w:t>
      </w:r>
      <w:permStart w:id="36" w:edGrp="everyone"/>
      <w:r>
        <w:rPr>
          <w:rStyle w:val="32"/>
          <w:rFonts w:hint="eastAsia"/>
        </w:rPr>
        <w:t xml:space="preserve">  \  </w:t>
      </w:r>
      <w:permEnd w:id="36"/>
      <w:r>
        <w:rPr>
          <w:rFonts w:hint="eastAsia"/>
          <w:sz w:val="28"/>
        </w:rPr>
        <w:t xml:space="preserve">。  </w:t>
      </w:r>
    </w:p>
    <w:p w14:paraId="23C82B5F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第十六条：</w:t>
      </w:r>
      <w:r>
        <w:rPr>
          <w:rFonts w:hint="eastAsia" w:ascii="宋体" w:hAnsi="宋体" w:cs="宋体"/>
          <w:sz w:val="28"/>
        </w:rPr>
        <w:t>争议的解决办法</w:t>
      </w:r>
    </w:p>
    <w:p w14:paraId="181C031A">
      <w:pPr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>双方在履行合同中发生争议的，应按合同条款友好协商自行解决。</w:t>
      </w:r>
    </w:p>
    <w:p w14:paraId="30F85777">
      <w:pPr>
        <w:spacing w:line="48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</w:rPr>
        <w:t xml:space="preserve">. </w:t>
      </w:r>
      <w:r>
        <w:rPr>
          <w:sz w:val="28"/>
          <w:szCs w:val="28"/>
        </w:rPr>
        <w:t>双方不能协商解决争议的，提请专利管理机关调处，对调处解决不服的，向人民法院起诉。</w:t>
      </w:r>
    </w:p>
    <w:p w14:paraId="7EA52C9F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第十七条：</w:t>
      </w:r>
      <w:r>
        <w:rPr>
          <w:rFonts w:hint="eastAsia"/>
          <w:sz w:val="28"/>
        </w:rPr>
        <w:t>本合同一式</w:t>
      </w:r>
      <w:permStart w:id="37" w:edGrp="everyone"/>
      <w:r>
        <w:rPr>
          <w:rStyle w:val="32"/>
          <w:rFonts w:hint="eastAsia"/>
        </w:rPr>
        <w:t xml:space="preserve"> </w:t>
      </w:r>
      <w:r>
        <w:rPr>
          <w:rFonts w:hint="eastAsia" w:ascii="宋体" w:hAnsi="宋体" w:cs="宋体"/>
          <w:sz w:val="28"/>
          <w:u w:val="single"/>
        </w:rPr>
        <w:t>陆</w:t>
      </w:r>
      <w:r>
        <w:rPr>
          <w:rStyle w:val="32"/>
          <w:rFonts w:hint="eastAsia"/>
        </w:rPr>
        <w:t xml:space="preserve"> </w:t>
      </w:r>
      <w:permEnd w:id="37"/>
      <w:r>
        <w:rPr>
          <w:rFonts w:hint="eastAsia"/>
          <w:sz w:val="28"/>
        </w:rPr>
        <w:t>份，具有同等法律效力。</w:t>
      </w:r>
    </w:p>
    <w:p w14:paraId="26B3CF9B">
      <w:pPr>
        <w:spacing w:line="480" w:lineRule="exact"/>
        <w:ind w:firstLine="537" w:firstLineChars="192"/>
        <w:rPr>
          <w:rFonts w:ascii="宋体" w:hAnsi="宋体" w:cs="宋体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第十八条：</w:t>
      </w:r>
      <w:r>
        <w:rPr>
          <w:rFonts w:hint="eastAsia"/>
          <w:sz w:val="28"/>
        </w:rPr>
        <w:t>本合同经双方签字盖章后生效。</w:t>
      </w:r>
      <w:r>
        <w:rPr>
          <w:rFonts w:hint="eastAsia" w:ascii="宋体" w:hAnsi="宋体" w:cs="宋体"/>
          <w:sz w:val="28"/>
        </w:rPr>
        <w:t xml:space="preserve"> </w:t>
      </w:r>
    </w:p>
    <w:p w14:paraId="12CA6E29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【以下无正文】</w:t>
      </w:r>
    </w:p>
    <w:p w14:paraId="5B26B52A">
      <w:pPr>
        <w:spacing w:line="520" w:lineRule="exact"/>
        <w:rPr>
          <w:sz w:val="28"/>
        </w:rPr>
      </w:pPr>
    </w:p>
    <w:p w14:paraId="008DC25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甲方（填写并盖章）：</w:t>
      </w:r>
      <w:r>
        <w:rPr>
          <w:rFonts w:hint="eastAsia"/>
          <w:sz w:val="28"/>
          <w:u w:val="single"/>
        </w:rPr>
        <w:t xml:space="preserve"> </w:t>
      </w:r>
      <w:permStart w:id="38" w:edGrp="everyone"/>
      <w:r>
        <w:rPr>
          <w:rStyle w:val="32"/>
        </w:rPr>
        <w:t xml:space="preserve">                                      </w:t>
      </w:r>
      <w:permEnd w:id="38"/>
      <w:r>
        <w:rPr>
          <w:rFonts w:hint="eastAsia"/>
          <w:sz w:val="28"/>
          <w:u w:val="single"/>
        </w:rPr>
        <w:t xml:space="preserve">    </w:t>
      </w:r>
    </w:p>
    <w:p w14:paraId="211C853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478C133">
      <w:pPr>
        <w:spacing w:line="520" w:lineRule="exact"/>
        <w:rPr>
          <w:sz w:val="28"/>
        </w:rPr>
      </w:pPr>
      <w:r>
        <w:rPr>
          <w:rFonts w:hint="eastAsia"/>
          <w:sz w:val="28"/>
        </w:rPr>
        <w:t>法定代表人/委托代理人：</w:t>
      </w:r>
      <w:permStart w:id="39" w:edGrp="everyone"/>
      <w:r>
        <w:rPr>
          <w:rStyle w:val="32"/>
          <w:rFonts w:hint="eastAsia"/>
        </w:rPr>
        <w:t xml:space="preserve">                     </w:t>
      </w:r>
      <w:permEnd w:id="39"/>
      <w:r>
        <w:rPr>
          <w:rFonts w:hint="eastAsia"/>
          <w:sz w:val="28"/>
          <w:u w:val="single"/>
        </w:rPr>
        <w:t>（签名/签名章）</w:t>
      </w:r>
      <w:r>
        <w:rPr>
          <w:rFonts w:hint="eastAsia"/>
          <w:sz w:val="28"/>
        </w:rPr>
        <w:t>　</w:t>
      </w:r>
    </w:p>
    <w:p w14:paraId="6F17FAB4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58914A16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统一社会信用代码： </w:t>
      </w:r>
      <w:permStart w:id="40" w:edGrp="everyone"/>
      <w:r>
        <w:rPr>
          <w:rStyle w:val="32"/>
          <w:rFonts w:hint="eastAsia"/>
        </w:rPr>
        <w:t xml:space="preserve">                                        </w:t>
      </w:r>
      <w:permEnd w:id="40"/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      </w:t>
      </w:r>
    </w:p>
    <w:p w14:paraId="06B70727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住所地：</w:t>
      </w:r>
      <w:permStart w:id="41" w:edGrp="everyone"/>
      <w:r>
        <w:rPr>
          <w:rStyle w:val="32"/>
          <w:rFonts w:hint="eastAsia"/>
        </w:rPr>
        <w:t xml:space="preserve">                                                   </w:t>
      </w:r>
      <w:permEnd w:id="41"/>
    </w:p>
    <w:p w14:paraId="55C74C39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permStart w:id="42" w:edGrp="everyone"/>
      <w:r>
        <w:rPr>
          <w:rStyle w:val="32"/>
          <w:rFonts w:hint="eastAsia"/>
        </w:rPr>
        <w:t xml:space="preserve">        </w:t>
      </w:r>
      <w:permEnd w:id="42"/>
      <w:r>
        <w:rPr>
          <w:rFonts w:hint="eastAsia"/>
          <w:sz w:val="28"/>
        </w:rPr>
        <w:t>联系人：</w:t>
      </w:r>
      <w:permStart w:id="43" w:edGrp="everyone"/>
      <w:r>
        <w:rPr>
          <w:rStyle w:val="32"/>
          <w:rFonts w:hint="eastAsia"/>
        </w:rPr>
        <w:t xml:space="preserve">        </w:t>
      </w:r>
      <w:permEnd w:id="43"/>
      <w:r>
        <w:rPr>
          <w:rFonts w:hint="eastAsia"/>
          <w:sz w:val="28"/>
        </w:rPr>
        <w:t>电话：</w:t>
      </w:r>
      <w:permStart w:id="44" w:edGrp="everyone"/>
      <w:r>
        <w:rPr>
          <w:rStyle w:val="32"/>
          <w:rFonts w:hint="eastAsia"/>
        </w:rPr>
        <w:t xml:space="preserve">                 </w:t>
      </w:r>
      <w:permEnd w:id="44"/>
      <w:r>
        <w:rPr>
          <w:rFonts w:hint="eastAsia"/>
          <w:sz w:val="28"/>
        </w:rPr>
        <w:t xml:space="preserve"> </w:t>
      </w:r>
    </w:p>
    <w:p w14:paraId="225F375C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通讯地址：</w:t>
      </w:r>
      <w:permStart w:id="45" w:edGrp="everyone"/>
      <w:r>
        <w:rPr>
          <w:rStyle w:val="32"/>
          <w:rFonts w:hint="eastAsia"/>
        </w:rPr>
        <w:t xml:space="preserve">                                                 </w:t>
      </w:r>
      <w:permEnd w:id="45"/>
      <w:r>
        <w:rPr>
          <w:rFonts w:hint="eastAsia"/>
          <w:sz w:val="28"/>
        </w:rPr>
        <w:t xml:space="preserve">    </w:t>
      </w:r>
    </w:p>
    <w:p w14:paraId="21BD009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电子信箱：</w:t>
      </w:r>
      <w:permStart w:id="46" w:edGrp="everyone"/>
      <w:r>
        <w:rPr>
          <w:rStyle w:val="32"/>
          <w:rFonts w:hint="eastAsia"/>
        </w:rPr>
        <w:t xml:space="preserve">                      </w:t>
      </w:r>
      <w:permEnd w:id="46"/>
      <w:r>
        <w:rPr>
          <w:rFonts w:hint="eastAsia"/>
          <w:sz w:val="28"/>
        </w:rPr>
        <w:t>传真：</w:t>
      </w:r>
      <w:permStart w:id="47" w:edGrp="everyone"/>
      <w:r>
        <w:rPr>
          <w:rStyle w:val="32"/>
          <w:rFonts w:hint="eastAsia"/>
        </w:rPr>
        <w:t xml:space="preserve">                     </w:t>
      </w:r>
      <w:permEnd w:id="47"/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</w:p>
    <w:p w14:paraId="390F9C8A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permStart w:id="48" w:edGrp="everyone"/>
      <w:r>
        <w:rPr>
          <w:rStyle w:val="32"/>
          <w:rFonts w:hint="eastAsia"/>
        </w:rPr>
        <w:t xml:space="preserve">        </w:t>
      </w:r>
      <w:permEnd w:id="48"/>
      <w:r>
        <w:rPr>
          <w:rFonts w:hint="eastAsia"/>
          <w:sz w:val="28"/>
        </w:rPr>
        <w:t>年</w:t>
      </w:r>
      <w:permStart w:id="49" w:edGrp="everyone"/>
      <w:r>
        <w:rPr>
          <w:rStyle w:val="32"/>
          <w:rFonts w:hint="eastAsia"/>
        </w:rPr>
        <w:t xml:space="preserve">        </w:t>
      </w:r>
      <w:permEnd w:id="49"/>
      <w:r>
        <w:rPr>
          <w:rFonts w:hint="eastAsia"/>
          <w:sz w:val="28"/>
        </w:rPr>
        <w:t>月</w:t>
      </w:r>
      <w:permStart w:id="50" w:edGrp="everyone"/>
      <w:r>
        <w:rPr>
          <w:rStyle w:val="32"/>
          <w:rFonts w:hint="eastAsia"/>
        </w:rPr>
        <w:t xml:space="preserve">       </w:t>
      </w:r>
      <w:permEnd w:id="50"/>
      <w:r>
        <w:rPr>
          <w:rFonts w:hint="eastAsia"/>
          <w:sz w:val="28"/>
        </w:rPr>
        <w:t>日</w:t>
      </w:r>
    </w:p>
    <w:p w14:paraId="6EDCCF50">
      <w:pPr>
        <w:spacing w:line="520" w:lineRule="exact"/>
        <w:rPr>
          <w:sz w:val="28"/>
          <w:szCs w:val="28"/>
        </w:rPr>
      </w:pPr>
    </w:p>
    <w:p w14:paraId="69BFC978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乙方（填写并盖章）：</w:t>
      </w:r>
      <w:permStart w:id="51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合肥工业大学</w:t>
      </w:r>
      <w:r>
        <w:rPr>
          <w:rStyle w:val="32"/>
          <w:rFonts w:hint="eastAsia"/>
        </w:rPr>
        <w:t xml:space="preserve"> </w:t>
      </w:r>
      <w:permEnd w:id="51"/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</w:p>
    <w:p w14:paraId="5DC3233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205E29DE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法定代表人/委托代理人：</w:t>
      </w:r>
      <w:permStart w:id="52" w:edGrp="everyone"/>
      <w:r>
        <w:rPr>
          <w:rStyle w:val="32"/>
          <w:rFonts w:hint="eastAsia"/>
        </w:rPr>
        <w:t xml:space="preserve">                      </w:t>
      </w:r>
      <w:permEnd w:id="52"/>
      <w:r>
        <w:rPr>
          <w:rFonts w:hint="eastAsia"/>
          <w:sz w:val="28"/>
          <w:szCs w:val="28"/>
          <w:u w:val="single"/>
        </w:rPr>
        <w:t>（签名/签名章）</w:t>
      </w:r>
      <w:r>
        <w:rPr>
          <w:rFonts w:hint="eastAsia"/>
          <w:sz w:val="28"/>
          <w:szCs w:val="28"/>
        </w:rPr>
        <w:t>　</w:t>
      </w:r>
    </w:p>
    <w:p w14:paraId="18B18143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C3DE6CA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统一社会信用代码：</w:t>
      </w:r>
      <w:permStart w:id="53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12100000400016984P</w:t>
      </w:r>
      <w:r>
        <w:rPr>
          <w:rStyle w:val="32"/>
          <w:rFonts w:hint="eastAsia"/>
        </w:rPr>
        <w:t xml:space="preserve">  </w:t>
      </w:r>
      <w:permEnd w:id="53"/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714B7B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住所地</w:t>
      </w:r>
      <w:r>
        <w:rPr>
          <w:rFonts w:hint="eastAsia"/>
          <w:sz w:val="28"/>
          <w:szCs w:val="28"/>
        </w:rPr>
        <w:t>：</w:t>
      </w:r>
      <w:permStart w:id="54" w:edGrp="everyone"/>
      <w:r>
        <w:rPr>
          <w:rFonts w:hint="eastAsia"/>
          <w:sz w:val="28"/>
          <w:szCs w:val="28"/>
          <w:u w:val="single"/>
        </w:rPr>
        <w:t>安徽省合肥市屯溪路193号</w:t>
      </w:r>
      <w:permEnd w:id="54"/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7B06BF0C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permStart w:id="55" w:edGrp="everyone"/>
      <w:r>
        <w:rPr>
          <w:rStyle w:val="32"/>
          <w:rFonts w:hint="eastAsia"/>
        </w:rPr>
        <w:t xml:space="preserve">                 </w:t>
      </w:r>
      <w:permEnd w:id="55"/>
      <w:r>
        <w:rPr>
          <w:rFonts w:hint="eastAsia"/>
          <w:sz w:val="28"/>
          <w:szCs w:val="28"/>
        </w:rPr>
        <w:t>联系人：</w:t>
      </w:r>
      <w:permStart w:id="56" w:edGrp="everyone"/>
      <w:r>
        <w:rPr>
          <w:rStyle w:val="32"/>
          <w:rFonts w:hint="eastAsia"/>
        </w:rPr>
        <w:t xml:space="preserve">        </w:t>
      </w:r>
      <w:permEnd w:id="56"/>
      <w:r>
        <w:rPr>
          <w:rFonts w:hint="eastAsia"/>
          <w:sz w:val="28"/>
          <w:szCs w:val="28"/>
        </w:rPr>
        <w:t xml:space="preserve"> 电话：</w:t>
      </w:r>
      <w:permStart w:id="57" w:edGrp="everyone"/>
      <w:r>
        <w:rPr>
          <w:rStyle w:val="32"/>
          <w:rFonts w:hint="eastAsia"/>
        </w:rPr>
        <w:t xml:space="preserve">       </w:t>
      </w:r>
      <w:permEnd w:id="57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732C421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</w:rPr>
        <w:t>通讯地址</w:t>
      </w:r>
      <w:r>
        <w:rPr>
          <w:rFonts w:hint="eastAsia"/>
          <w:sz w:val="28"/>
          <w:szCs w:val="28"/>
        </w:rPr>
        <w:t>：</w:t>
      </w:r>
      <w:permStart w:id="58" w:edGrp="everyone"/>
      <w:r>
        <w:rPr>
          <w:rStyle w:val="32"/>
          <w:rFonts w:hint="eastAsia"/>
        </w:rPr>
        <w:t xml:space="preserve">                                                 </w:t>
      </w:r>
      <w:permEnd w:id="58"/>
      <w:r>
        <w:rPr>
          <w:rFonts w:hint="eastAsia"/>
          <w:sz w:val="28"/>
          <w:szCs w:val="28"/>
        </w:rPr>
        <w:t xml:space="preserve">   </w:t>
      </w:r>
    </w:p>
    <w:p w14:paraId="0A525DEA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电子信箱</w:t>
      </w:r>
      <w:r>
        <w:rPr>
          <w:rFonts w:hint="eastAsia"/>
          <w:sz w:val="28"/>
          <w:szCs w:val="28"/>
        </w:rPr>
        <w:t>：</w:t>
      </w:r>
      <w:permStart w:id="59" w:edGrp="everyone"/>
      <w:r>
        <w:rPr>
          <w:rStyle w:val="32"/>
          <w:rFonts w:hint="eastAsia"/>
        </w:rPr>
        <w:t xml:space="preserve">                      </w:t>
      </w:r>
      <w:permEnd w:id="59"/>
      <w:r>
        <w:rPr>
          <w:rFonts w:hint="eastAsia"/>
          <w:sz w:val="28"/>
        </w:rPr>
        <w:t>传真</w:t>
      </w:r>
      <w:r>
        <w:rPr>
          <w:rFonts w:hint="eastAsia"/>
          <w:sz w:val="28"/>
          <w:szCs w:val="28"/>
        </w:rPr>
        <w:t>：</w:t>
      </w:r>
      <w:permStart w:id="60" w:edGrp="everyone"/>
      <w:r>
        <w:rPr>
          <w:rStyle w:val="32"/>
          <w:rFonts w:hint="eastAsia"/>
        </w:rPr>
        <w:t xml:space="preserve">                      </w:t>
      </w:r>
      <w:permEnd w:id="60"/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544C4B0C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61" w:edGrp="everyone"/>
      <w:r>
        <w:rPr>
          <w:rStyle w:val="32"/>
          <w:rFonts w:hint="eastAsia"/>
        </w:rPr>
        <w:t xml:space="preserve">        </w:t>
      </w:r>
      <w:permEnd w:id="61"/>
      <w:r>
        <w:rPr>
          <w:rFonts w:hint="eastAsia"/>
          <w:sz w:val="28"/>
        </w:rPr>
        <w:t>年</w:t>
      </w:r>
      <w:permStart w:id="62" w:edGrp="everyone"/>
      <w:r>
        <w:rPr>
          <w:rStyle w:val="32"/>
          <w:rFonts w:hint="eastAsia"/>
        </w:rPr>
        <w:t xml:space="preserve">        </w:t>
      </w:r>
      <w:permEnd w:id="62"/>
      <w:r>
        <w:rPr>
          <w:rFonts w:hint="eastAsia"/>
          <w:sz w:val="28"/>
        </w:rPr>
        <w:t>月</w:t>
      </w:r>
      <w:permStart w:id="63" w:edGrp="everyone"/>
      <w:r>
        <w:rPr>
          <w:rStyle w:val="32"/>
          <w:rFonts w:hint="eastAsia"/>
        </w:rPr>
        <w:t xml:space="preserve">        </w:t>
      </w:r>
      <w:permEnd w:id="63"/>
      <w:r>
        <w:rPr>
          <w:rFonts w:hint="eastAsia"/>
          <w:sz w:val="28"/>
        </w:rPr>
        <w:t>日</w:t>
      </w:r>
    </w:p>
    <w:p w14:paraId="66E83C86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46CC4DD">
      <w:pPr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3E285F0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</w:t>
      </w:r>
    </w:p>
    <w:p w14:paraId="529ED9BF">
      <w:pPr>
        <w:jc w:val="left"/>
        <w:rPr>
          <w:sz w:val="28"/>
        </w:rPr>
      </w:pPr>
    </w:p>
    <w:tbl>
      <w:tblPr>
        <w:tblStyle w:val="11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0"/>
        <w:gridCol w:w="709"/>
        <w:gridCol w:w="2551"/>
        <w:gridCol w:w="1134"/>
        <w:gridCol w:w="1418"/>
        <w:gridCol w:w="1701"/>
        <w:gridCol w:w="1559"/>
        <w:gridCol w:w="851"/>
        <w:gridCol w:w="1134"/>
      </w:tblGrid>
      <w:tr w14:paraId="1339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5D1E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410" w:type="dxa"/>
          </w:tcPr>
          <w:p w14:paraId="6F5C1A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专利名称</w:t>
            </w:r>
          </w:p>
        </w:tc>
        <w:tc>
          <w:tcPr>
            <w:tcW w:w="709" w:type="dxa"/>
          </w:tcPr>
          <w:p w14:paraId="525B17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专利类型</w:t>
            </w:r>
          </w:p>
        </w:tc>
        <w:tc>
          <w:tcPr>
            <w:tcW w:w="2551" w:type="dxa"/>
          </w:tcPr>
          <w:p w14:paraId="047A6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发明人/设计人</w:t>
            </w:r>
          </w:p>
        </w:tc>
        <w:tc>
          <w:tcPr>
            <w:tcW w:w="1134" w:type="dxa"/>
          </w:tcPr>
          <w:p w14:paraId="505CE5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专利权人</w:t>
            </w:r>
          </w:p>
        </w:tc>
        <w:tc>
          <w:tcPr>
            <w:tcW w:w="1418" w:type="dxa"/>
          </w:tcPr>
          <w:p w14:paraId="7883E8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专利授权日</w:t>
            </w:r>
          </w:p>
        </w:tc>
        <w:tc>
          <w:tcPr>
            <w:tcW w:w="1701" w:type="dxa"/>
          </w:tcPr>
          <w:p w14:paraId="13EA7A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专利申请日</w:t>
            </w:r>
          </w:p>
        </w:tc>
        <w:tc>
          <w:tcPr>
            <w:tcW w:w="1559" w:type="dxa"/>
          </w:tcPr>
          <w:p w14:paraId="1CFEBB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 号</w:t>
            </w:r>
          </w:p>
        </w:tc>
        <w:tc>
          <w:tcPr>
            <w:tcW w:w="851" w:type="dxa"/>
          </w:tcPr>
          <w:p w14:paraId="351C58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专利有效期限</w:t>
            </w:r>
          </w:p>
        </w:tc>
        <w:tc>
          <w:tcPr>
            <w:tcW w:w="1134" w:type="dxa"/>
          </w:tcPr>
          <w:p w14:paraId="2DDAF0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专利年费已交至</w:t>
            </w:r>
          </w:p>
        </w:tc>
      </w:tr>
      <w:tr w14:paraId="525B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D3E088">
            <w:pPr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45B2CF40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48056570">
            <w:pPr>
              <w:jc w:val="left"/>
              <w:rPr>
                <w:sz w:val="28"/>
              </w:rPr>
            </w:pPr>
          </w:p>
        </w:tc>
        <w:tc>
          <w:tcPr>
            <w:tcW w:w="2551" w:type="dxa"/>
          </w:tcPr>
          <w:p w14:paraId="78C59E0D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2B902FF6">
            <w:pPr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14:paraId="0E5C7956">
            <w:pPr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14:paraId="416C2BC9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5A7F6EA7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1202A691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2B49ED90">
            <w:pPr>
              <w:jc w:val="left"/>
              <w:rPr>
                <w:sz w:val="28"/>
              </w:rPr>
            </w:pPr>
          </w:p>
        </w:tc>
      </w:tr>
      <w:tr w14:paraId="7CC9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D6A079C">
            <w:pPr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5DA97744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3CEE28DD">
            <w:pPr>
              <w:jc w:val="left"/>
              <w:rPr>
                <w:sz w:val="28"/>
              </w:rPr>
            </w:pPr>
          </w:p>
        </w:tc>
        <w:tc>
          <w:tcPr>
            <w:tcW w:w="2551" w:type="dxa"/>
          </w:tcPr>
          <w:p w14:paraId="291D59C7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FAB90BE">
            <w:pPr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14:paraId="6A6C9BC9">
            <w:pPr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14:paraId="18358DB2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57D36D00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7CF78A1B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C99134D">
            <w:pPr>
              <w:jc w:val="left"/>
              <w:rPr>
                <w:sz w:val="28"/>
              </w:rPr>
            </w:pPr>
          </w:p>
        </w:tc>
      </w:tr>
    </w:tbl>
    <w:p w14:paraId="39A15C06">
      <w:pPr>
        <w:jc w:val="lef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150FD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5288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5288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063"/>
      </w:sdtPr>
      <w:sdtContent/>
    </w:sdt>
  </w:p>
  <w:p w14:paraId="5C6F8C8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3CD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03423"/>
    <w:multiLevelType w:val="singleLevel"/>
    <w:tmpl w:val="9F10342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65DA2CAB"/>
    <w:multiLevelType w:val="multilevel"/>
    <w:tmpl w:val="65DA2CAB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UARl2cNkkYp+6TNyRqtSC2xE2Y4=" w:salt="2XRaWUsGNoRizAsFWRRQNQ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40585"/>
    <w:rsid w:val="00013439"/>
    <w:rsid w:val="000346C4"/>
    <w:rsid w:val="00055C41"/>
    <w:rsid w:val="00075D1C"/>
    <w:rsid w:val="0008573A"/>
    <w:rsid w:val="000A1FC7"/>
    <w:rsid w:val="00124959"/>
    <w:rsid w:val="0014786F"/>
    <w:rsid w:val="00153E36"/>
    <w:rsid w:val="00165085"/>
    <w:rsid w:val="001707A1"/>
    <w:rsid w:val="001943D2"/>
    <w:rsid w:val="001D7C8C"/>
    <w:rsid w:val="002206D5"/>
    <w:rsid w:val="00263AC5"/>
    <w:rsid w:val="00274C59"/>
    <w:rsid w:val="002C3ECB"/>
    <w:rsid w:val="002C5467"/>
    <w:rsid w:val="002E54C2"/>
    <w:rsid w:val="0030034D"/>
    <w:rsid w:val="00321078"/>
    <w:rsid w:val="00340680"/>
    <w:rsid w:val="00351A67"/>
    <w:rsid w:val="003724CF"/>
    <w:rsid w:val="003C1161"/>
    <w:rsid w:val="0040039C"/>
    <w:rsid w:val="00403755"/>
    <w:rsid w:val="00413EE6"/>
    <w:rsid w:val="004209F8"/>
    <w:rsid w:val="00436228"/>
    <w:rsid w:val="004416C0"/>
    <w:rsid w:val="00446839"/>
    <w:rsid w:val="00471650"/>
    <w:rsid w:val="00475774"/>
    <w:rsid w:val="004A3BF4"/>
    <w:rsid w:val="004C565E"/>
    <w:rsid w:val="004E0772"/>
    <w:rsid w:val="004E1382"/>
    <w:rsid w:val="004F0E8D"/>
    <w:rsid w:val="00503516"/>
    <w:rsid w:val="0052325D"/>
    <w:rsid w:val="005420EB"/>
    <w:rsid w:val="005427D0"/>
    <w:rsid w:val="00546E46"/>
    <w:rsid w:val="0056037D"/>
    <w:rsid w:val="005636A9"/>
    <w:rsid w:val="005649A0"/>
    <w:rsid w:val="00576FA2"/>
    <w:rsid w:val="00577ECD"/>
    <w:rsid w:val="00586368"/>
    <w:rsid w:val="005A4CEF"/>
    <w:rsid w:val="005D12FD"/>
    <w:rsid w:val="005D31AC"/>
    <w:rsid w:val="005D43EE"/>
    <w:rsid w:val="005E62A8"/>
    <w:rsid w:val="005F0FCA"/>
    <w:rsid w:val="006223BA"/>
    <w:rsid w:val="006313D6"/>
    <w:rsid w:val="00651F4F"/>
    <w:rsid w:val="006549C0"/>
    <w:rsid w:val="00690C9B"/>
    <w:rsid w:val="006C5A74"/>
    <w:rsid w:val="006E092E"/>
    <w:rsid w:val="006F0508"/>
    <w:rsid w:val="00701053"/>
    <w:rsid w:val="00763A76"/>
    <w:rsid w:val="00765619"/>
    <w:rsid w:val="00771BA6"/>
    <w:rsid w:val="007858E1"/>
    <w:rsid w:val="00793A46"/>
    <w:rsid w:val="007F5D86"/>
    <w:rsid w:val="007F6287"/>
    <w:rsid w:val="0080477F"/>
    <w:rsid w:val="008257B4"/>
    <w:rsid w:val="008332BE"/>
    <w:rsid w:val="008368EE"/>
    <w:rsid w:val="00892627"/>
    <w:rsid w:val="008A0B11"/>
    <w:rsid w:val="008A7CE4"/>
    <w:rsid w:val="008C3016"/>
    <w:rsid w:val="008E3541"/>
    <w:rsid w:val="00905629"/>
    <w:rsid w:val="0091329D"/>
    <w:rsid w:val="009345A5"/>
    <w:rsid w:val="00940E4F"/>
    <w:rsid w:val="00982951"/>
    <w:rsid w:val="00986E2E"/>
    <w:rsid w:val="009B781F"/>
    <w:rsid w:val="009C2213"/>
    <w:rsid w:val="009C4E62"/>
    <w:rsid w:val="009E414A"/>
    <w:rsid w:val="009F62E4"/>
    <w:rsid w:val="00A01D32"/>
    <w:rsid w:val="00A02012"/>
    <w:rsid w:val="00A60FE8"/>
    <w:rsid w:val="00A65E37"/>
    <w:rsid w:val="00A7171F"/>
    <w:rsid w:val="00A915A7"/>
    <w:rsid w:val="00AB39D8"/>
    <w:rsid w:val="00AB3F5B"/>
    <w:rsid w:val="00AE646B"/>
    <w:rsid w:val="00B01883"/>
    <w:rsid w:val="00B1098F"/>
    <w:rsid w:val="00B61A7F"/>
    <w:rsid w:val="00B8616C"/>
    <w:rsid w:val="00B963AD"/>
    <w:rsid w:val="00BA0821"/>
    <w:rsid w:val="00BF06C4"/>
    <w:rsid w:val="00C012A6"/>
    <w:rsid w:val="00C077A5"/>
    <w:rsid w:val="00C3605C"/>
    <w:rsid w:val="00C576C5"/>
    <w:rsid w:val="00C66B1A"/>
    <w:rsid w:val="00C67DE1"/>
    <w:rsid w:val="00C75E13"/>
    <w:rsid w:val="00CA597E"/>
    <w:rsid w:val="00CB0390"/>
    <w:rsid w:val="00CD0061"/>
    <w:rsid w:val="00CE5CB6"/>
    <w:rsid w:val="00CF1973"/>
    <w:rsid w:val="00D10B12"/>
    <w:rsid w:val="00D137D2"/>
    <w:rsid w:val="00D34B5E"/>
    <w:rsid w:val="00D71EA5"/>
    <w:rsid w:val="00DA1B72"/>
    <w:rsid w:val="00DB2648"/>
    <w:rsid w:val="00DD5DFE"/>
    <w:rsid w:val="00DF05CF"/>
    <w:rsid w:val="00E02401"/>
    <w:rsid w:val="00E2179C"/>
    <w:rsid w:val="00E261CD"/>
    <w:rsid w:val="00E425D3"/>
    <w:rsid w:val="00E46F66"/>
    <w:rsid w:val="00E53B35"/>
    <w:rsid w:val="00E6656E"/>
    <w:rsid w:val="00E677F5"/>
    <w:rsid w:val="00E76F40"/>
    <w:rsid w:val="00E927DF"/>
    <w:rsid w:val="00E947BF"/>
    <w:rsid w:val="00EA4A42"/>
    <w:rsid w:val="00ED62B5"/>
    <w:rsid w:val="00ED67A1"/>
    <w:rsid w:val="00ED7B87"/>
    <w:rsid w:val="00F205B5"/>
    <w:rsid w:val="00F35835"/>
    <w:rsid w:val="00F46FF4"/>
    <w:rsid w:val="00F56F82"/>
    <w:rsid w:val="00F61CCF"/>
    <w:rsid w:val="00F702BB"/>
    <w:rsid w:val="00F7711A"/>
    <w:rsid w:val="00F969F2"/>
    <w:rsid w:val="00FB47FF"/>
    <w:rsid w:val="00FB62A7"/>
    <w:rsid w:val="00FD4818"/>
    <w:rsid w:val="00FE251B"/>
    <w:rsid w:val="064D1C0D"/>
    <w:rsid w:val="0844154E"/>
    <w:rsid w:val="08ED4A7F"/>
    <w:rsid w:val="0A272A3A"/>
    <w:rsid w:val="1177553F"/>
    <w:rsid w:val="12444C84"/>
    <w:rsid w:val="12742BE3"/>
    <w:rsid w:val="1862653D"/>
    <w:rsid w:val="1F3B6BA8"/>
    <w:rsid w:val="1FA509F6"/>
    <w:rsid w:val="213C07AE"/>
    <w:rsid w:val="21B370D4"/>
    <w:rsid w:val="2A002861"/>
    <w:rsid w:val="2ACB3B4E"/>
    <w:rsid w:val="2E61039F"/>
    <w:rsid w:val="2F70052F"/>
    <w:rsid w:val="31791AB8"/>
    <w:rsid w:val="35C164FE"/>
    <w:rsid w:val="36246D2F"/>
    <w:rsid w:val="37C14B8C"/>
    <w:rsid w:val="39B50495"/>
    <w:rsid w:val="3A53450A"/>
    <w:rsid w:val="3DD367FB"/>
    <w:rsid w:val="3F195448"/>
    <w:rsid w:val="42464E69"/>
    <w:rsid w:val="42C031E7"/>
    <w:rsid w:val="43066A86"/>
    <w:rsid w:val="49A40585"/>
    <w:rsid w:val="4BB1130D"/>
    <w:rsid w:val="4C0306AB"/>
    <w:rsid w:val="4F5F449E"/>
    <w:rsid w:val="555319FA"/>
    <w:rsid w:val="5AF70A33"/>
    <w:rsid w:val="5C1871E4"/>
    <w:rsid w:val="5F9B2D8B"/>
    <w:rsid w:val="5FC62BB5"/>
    <w:rsid w:val="603209F3"/>
    <w:rsid w:val="61354648"/>
    <w:rsid w:val="67E7554E"/>
    <w:rsid w:val="751466C5"/>
    <w:rsid w:val="79197027"/>
    <w:rsid w:val="79A91CBE"/>
    <w:rsid w:val="7A586B7C"/>
    <w:rsid w:val="7E7A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771CAA"/>
      <w:u w:val="none"/>
    </w:rPr>
  </w:style>
  <w:style w:type="character" w:styleId="16">
    <w:name w:val="Emphasis"/>
    <w:basedOn w:val="12"/>
    <w:qFormat/>
    <w:uiPriority w:val="0"/>
    <w:rPr>
      <w:color w:val="F73131"/>
    </w:rPr>
  </w:style>
  <w:style w:type="character" w:styleId="17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ite"/>
    <w:basedOn w:val="12"/>
    <w:qFormat/>
    <w:uiPriority w:val="0"/>
    <w:rPr>
      <w:color w:val="00800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文档结构图 字符"/>
    <w:basedOn w:val="12"/>
    <w:link w:val="3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7">
    <w:name w:val="c-icon"/>
    <w:basedOn w:val="12"/>
    <w:qFormat/>
    <w:uiPriority w:val="0"/>
  </w:style>
  <w:style w:type="character" w:customStyle="1" w:styleId="28">
    <w:name w:val="hover27"/>
    <w:basedOn w:val="12"/>
    <w:qFormat/>
    <w:uiPriority w:val="0"/>
    <w:rPr>
      <w:color w:val="315EFB"/>
    </w:rPr>
  </w:style>
  <w:style w:type="character" w:customStyle="1" w:styleId="29">
    <w:name w:val="hover28"/>
    <w:basedOn w:val="12"/>
    <w:qFormat/>
    <w:uiPriority w:val="0"/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正文2"/>
    <w:basedOn w:val="1"/>
    <w:link w:val="32"/>
    <w:qFormat/>
    <w:uiPriority w:val="0"/>
    <w:pPr>
      <w:spacing w:line="520" w:lineRule="exact"/>
    </w:pPr>
    <w:rPr>
      <w:rFonts w:ascii="Times New Roman" w:hAnsi="Times New Roman"/>
      <w:sz w:val="28"/>
      <w:szCs w:val="20"/>
      <w:u w:val="single"/>
    </w:rPr>
  </w:style>
  <w:style w:type="character" w:customStyle="1" w:styleId="32">
    <w:name w:val="正文2 Char"/>
    <w:link w:val="31"/>
    <w:qFormat/>
    <w:uiPriority w:val="0"/>
    <w:rPr>
      <w:kern w:val="2"/>
      <w:sz w:val="28"/>
      <w:u w:val="single"/>
    </w:rPr>
  </w:style>
  <w:style w:type="paragraph" w:customStyle="1" w:styleId="33">
    <w:name w:val="正文1"/>
    <w:basedOn w:val="1"/>
    <w:link w:val="34"/>
    <w:qFormat/>
    <w:uiPriority w:val="0"/>
    <w:rPr>
      <w:rFonts w:ascii="宋体" w:hAnsi="宋体"/>
      <w:sz w:val="36"/>
      <w:szCs w:val="20"/>
      <w:u w:val="single"/>
    </w:rPr>
  </w:style>
  <w:style w:type="character" w:customStyle="1" w:styleId="34">
    <w:name w:val="正文1 Char"/>
    <w:link w:val="33"/>
    <w:qFormat/>
    <w:uiPriority w:val="0"/>
    <w:rPr>
      <w:rFonts w:ascii="宋体" w:hAnsi="宋体"/>
      <w:kern w:val="2"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1325</Words>
  <Characters>1342</Characters>
  <Lines>24</Lines>
  <Paragraphs>6</Paragraphs>
  <TotalTime>33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2026-01-13T07:49:00Z</dcterms:created>
  <dc:creator>Administrator</dc:creator>
  <cp:lastModifiedBy>真</cp:lastModifiedBy>
  <dcterms:modified xsi:type="dcterms:W3CDTF">2026-01-15T06:10:54Z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AD9736B8CF034B008ACE22BB9A625295</vt:lpwstr>
  </property>
  <property fmtid="{D5CDD505-2E9C-101B-9397-08002B2CF9AE}" pid="4" name="KSOTemplateDocerSaveRecord">
    <vt:lpwstr>eyJoZGlkIjoiY2NhOThhNmVjYmU0YTUwMzE0ZmFjNTZkOGVkNjBlNTkiLCJ1c2VySWQiOiI4Nzg5NzI5MDAifQ==</vt:lpwstr>
  </property>
</Properties>
</file>