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2B" w:rsidRDefault="00B7432B" w:rsidP="00B7432B">
      <w:pPr>
        <w:spacing w:line="240" w:lineRule="auto"/>
        <w:ind w:left="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A24F81">
        <w:rPr>
          <w:rFonts w:hint="eastAsia"/>
          <w:sz w:val="32"/>
          <w:szCs w:val="32"/>
        </w:rPr>
        <w:t>无为县</w:t>
      </w:r>
      <w:bookmarkStart w:id="0" w:name="_GoBack"/>
      <w:bookmarkEnd w:id="0"/>
      <w:r w:rsidR="00E02364">
        <w:rPr>
          <w:rFonts w:hint="eastAsia"/>
          <w:sz w:val="32"/>
          <w:szCs w:val="32"/>
        </w:rPr>
        <w:t>产业引导</w:t>
      </w:r>
      <w:r w:rsidR="007033BA">
        <w:rPr>
          <w:rFonts w:hint="eastAsia"/>
          <w:sz w:val="32"/>
          <w:szCs w:val="32"/>
        </w:rPr>
        <w:t>资金</w:t>
      </w:r>
      <w:r w:rsidR="00E02364">
        <w:rPr>
          <w:rFonts w:hint="eastAsia"/>
          <w:sz w:val="32"/>
          <w:szCs w:val="32"/>
        </w:rPr>
        <w:t>项目指南</w:t>
      </w:r>
    </w:p>
    <w:tbl>
      <w:tblPr>
        <w:tblW w:w="9109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1413"/>
        <w:gridCol w:w="7696"/>
      </w:tblGrid>
      <w:tr w:rsidR="00B7432B" w:rsidTr="00650615">
        <w:trPr>
          <w:trHeight w:val="6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widowControl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需求编号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需求内容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A24F81" w:rsidP="00650615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电缆</w:t>
            </w:r>
            <w:r w:rsidR="00B7432B">
              <w:rPr>
                <w:rFonts w:ascii="Times New Roman" w:hAnsi="Times New Roman" w:hint="eastAsia"/>
                <w:kern w:val="0"/>
                <w:sz w:val="24"/>
                <w:szCs w:val="24"/>
              </w:rPr>
              <w:t>材料</w:t>
            </w:r>
            <w:r w:rsid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与技术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01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CE" w:rsidRDefault="003B6D8D" w:rsidP="00385C27">
            <w:pPr>
              <w:ind w:left="2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航天航空电缆</w:t>
            </w:r>
            <w:r w:rsidR="00F37808">
              <w:rPr>
                <w:rFonts w:ascii="Times New Roman" w:hAnsi="Times New Roman"/>
                <w:kern w:val="0"/>
                <w:sz w:val="24"/>
                <w:szCs w:val="24"/>
              </w:rPr>
              <w:t>关键技术</w:t>
            </w:r>
          </w:p>
          <w:p w:rsidR="003B6D8D" w:rsidRDefault="00A26BCE" w:rsidP="00385C27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1.</w:t>
            </w:r>
            <w:r w:rsidR="008505A5">
              <w:rPr>
                <w:rFonts w:ascii="Times New Roman" w:hAnsi="Times New Roman"/>
                <w:kern w:val="0"/>
                <w:sz w:val="24"/>
                <w:szCs w:val="24"/>
              </w:rPr>
              <w:t>耐高温</w:t>
            </w:r>
            <w:r w:rsidR="003B6D8D">
              <w:rPr>
                <w:rFonts w:ascii="Times New Roman" w:hAnsi="Times New Roman"/>
                <w:kern w:val="0"/>
                <w:sz w:val="24"/>
                <w:szCs w:val="24"/>
              </w:rPr>
              <w:t>绝缘材料开发与结构设计：</w:t>
            </w:r>
            <w:r w:rsidR="008505A5">
              <w:rPr>
                <w:rFonts w:ascii="Times New Roman" w:hAnsi="Times New Roman"/>
                <w:kern w:val="0"/>
                <w:sz w:val="24"/>
                <w:szCs w:val="24"/>
              </w:rPr>
              <w:t>为满足航天航空应用要求，</w:t>
            </w:r>
            <w:r w:rsidR="00CA052B" w:rsidRPr="00A877F8">
              <w:rPr>
                <w:rFonts w:ascii="Times New Roman" w:hAnsi="Times New Roman" w:hint="eastAsia"/>
                <w:kern w:val="0"/>
                <w:sz w:val="24"/>
                <w:szCs w:val="24"/>
              </w:rPr>
              <w:t>能在</w:t>
            </w:r>
            <w:r w:rsidR="00CA052B" w:rsidRPr="00A877F8">
              <w:rPr>
                <w:rFonts w:ascii="Times New Roman" w:hAnsi="Times New Roman" w:hint="eastAsia"/>
                <w:kern w:val="0"/>
                <w:sz w:val="24"/>
                <w:szCs w:val="24"/>
              </w:rPr>
              <w:t>500</w:t>
            </w:r>
            <w:r w:rsidR="00CA052B" w:rsidRPr="00A877F8">
              <w:rPr>
                <w:rFonts w:ascii="Times New Roman" w:hAnsi="Times New Roman" w:hint="eastAsia"/>
                <w:kern w:val="0"/>
                <w:sz w:val="24"/>
                <w:szCs w:val="24"/>
              </w:rPr>
              <w:t>℃以上长期工作，柔软性较好，</w:t>
            </w:r>
            <w:r w:rsidR="00CA052B" w:rsidRPr="00A877F8">
              <w:rPr>
                <w:rFonts w:ascii="Times New Roman" w:hAnsi="Times New Roman"/>
                <w:kern w:val="0"/>
                <w:sz w:val="24"/>
                <w:szCs w:val="24"/>
              </w:rPr>
              <w:t>绝缘层厚度最大</w:t>
            </w:r>
            <w:r w:rsidR="00CA052B" w:rsidRPr="00A877F8">
              <w:rPr>
                <w:rFonts w:ascii="Times New Roman" w:hAnsi="Times New Roman"/>
                <w:kern w:val="0"/>
                <w:sz w:val="24"/>
                <w:szCs w:val="24"/>
              </w:rPr>
              <w:t>0.25mm</w:t>
            </w:r>
            <w:r w:rsidR="00CA052B" w:rsidRPr="00A877F8">
              <w:rPr>
                <w:rFonts w:ascii="Times New Roman" w:hAnsi="Times New Roman"/>
                <w:kern w:val="0"/>
                <w:sz w:val="24"/>
                <w:szCs w:val="24"/>
              </w:rPr>
              <w:t>，还要满足电线绝缘加工工艺要求。</w:t>
            </w:r>
          </w:p>
          <w:p w:rsidR="00C74A7E" w:rsidRPr="00A26BCE" w:rsidRDefault="00A26BCE" w:rsidP="00385C27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2.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抗电磁屏蔽材料减重</w:t>
            </w:r>
            <w:r w:rsidR="00BD7E79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要求场强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50KV/m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，带宽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100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兆赫兹，屏蔽不低于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70db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，目前为钢、镍、铜五层复合屏蔽，希望降至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至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层</w:t>
            </w:r>
            <w:r w:rsidR="00E15B1E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202510" w:rsidRDefault="00A26BCE" w:rsidP="00BE6430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3.</w:t>
            </w:r>
            <w:r w:rsidRPr="00A26BCE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C74A7E" w:rsidRPr="00A26BCE">
              <w:rPr>
                <w:rFonts w:ascii="Times New Roman" w:hAnsi="Times New Roman" w:hint="eastAsia"/>
                <w:kern w:val="0"/>
                <w:sz w:val="24"/>
                <w:szCs w:val="24"/>
              </w:rPr>
              <w:t>航空航天飞行器用电缆无缝绕包工艺及烧结工艺，避免烧结后因过度收缩导致节状纹路明显。</w:t>
            </w:r>
          </w:p>
        </w:tc>
      </w:tr>
      <w:tr w:rsidR="00A24F81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81" w:rsidRDefault="00A24F81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02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EC" w:rsidRPr="00385C27" w:rsidRDefault="001C6AEC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85C27">
              <w:rPr>
                <w:rFonts w:ascii="Times New Roman" w:hAnsi="Times New Roman" w:cs="Times New Roman" w:hint="eastAsia"/>
                <w:sz w:val="24"/>
                <w:szCs w:val="24"/>
              </w:rPr>
              <w:t>核电</w:t>
            </w:r>
            <w:r w:rsidR="00E73938" w:rsidRPr="00385C2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E73938" w:rsidRPr="00385C27">
              <w:rPr>
                <w:rFonts w:ascii="Times New Roman" w:hAnsi="Times New Roman" w:cs="Times New Roman"/>
                <w:sz w:val="24"/>
                <w:szCs w:val="24"/>
              </w:rPr>
              <w:t>高铁</w:t>
            </w:r>
            <w:r w:rsidR="0007415D" w:rsidRPr="00385C2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07415D" w:rsidRPr="00385C27">
              <w:rPr>
                <w:rFonts w:ascii="Times New Roman" w:hAnsi="Times New Roman" w:cs="Times New Roman" w:hint="eastAsia"/>
                <w:sz w:val="24"/>
                <w:szCs w:val="24"/>
              </w:rPr>
              <w:t>新能源汽车用</w:t>
            </w:r>
            <w:r w:rsidR="00F37808" w:rsidRPr="00385C27">
              <w:rPr>
                <w:rFonts w:ascii="Times New Roman" w:hAnsi="Times New Roman" w:cs="Times New Roman"/>
                <w:sz w:val="24"/>
                <w:szCs w:val="24"/>
              </w:rPr>
              <w:t>电缆</w:t>
            </w:r>
          </w:p>
          <w:p w:rsidR="00B54ED7" w:rsidRPr="00385C27" w:rsidRDefault="003B31EA" w:rsidP="00EB5311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385C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73938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核电电缆绝缘护套材料</w:t>
            </w:r>
            <w:r w:rsidR="00BE519A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：</w:t>
            </w:r>
            <w:r w:rsidR="00E73938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目前电缆为双层结构，内绝缘外阻燃，希望开发</w:t>
            </w:r>
            <w:proofErr w:type="gramStart"/>
            <w:r w:rsidR="00E73938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特种低烟无卤</w:t>
            </w:r>
            <w:proofErr w:type="gramEnd"/>
            <w:r w:rsidR="00E73938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聚烯烃材料，</w:t>
            </w:r>
            <w:r w:rsidR="00E15B1E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通过</w:t>
            </w:r>
            <w:r w:rsidR="00E73938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一层</w:t>
            </w:r>
            <w:r w:rsidR="00E15B1E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结构</w:t>
            </w:r>
            <w:r w:rsidR="005508A8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满足核电老化要求</w:t>
            </w:r>
            <w:r w:rsidR="00B54ED7" w:rsidRPr="00385C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EB5311" w:rsidRPr="00385C27" w:rsidRDefault="00B54ED7" w:rsidP="00EB5311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385C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高铁电缆外护套：</w:t>
            </w:r>
            <w:r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30KV</w:t>
            </w:r>
            <w:r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中高压电环境</w:t>
            </w:r>
            <w:proofErr w:type="gramStart"/>
            <w:r w:rsidR="00B3454C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用</w:t>
            </w:r>
            <w:r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低烟无卤</w:t>
            </w:r>
            <w:proofErr w:type="gramEnd"/>
            <w:r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橡胶材料；</w:t>
            </w:r>
            <w:r w:rsidR="00EB5311" w:rsidRPr="00385C27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开发强度大于</w:t>
            </w:r>
            <w:r w:rsidR="00EB5311" w:rsidRPr="00385C27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10MPa</w:t>
            </w:r>
            <w:r w:rsidR="00EB5311" w:rsidRPr="00385C27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的硅橡胶材料，同时</w:t>
            </w:r>
            <w:proofErr w:type="gramStart"/>
            <w:r w:rsidR="00EB5311" w:rsidRPr="00385C27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具有低烟无卤</w:t>
            </w:r>
            <w:proofErr w:type="gramEnd"/>
            <w:r w:rsidR="00EB5311" w:rsidRPr="00385C27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阻燃性能</w:t>
            </w:r>
            <w:r w:rsidRPr="00385C27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A24F81" w:rsidRDefault="00EB5311" w:rsidP="00BE6430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385C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3B31EA" w:rsidRPr="00385C27">
              <w:rPr>
                <w:rFonts w:ascii="Times New Roman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B31EA" w:rsidRPr="00385C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7415D" w:rsidRPr="00385C2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轻量型新能源汽车用电缆、超低温充电桩电缆</w:t>
            </w:r>
            <w:r w:rsidR="004433D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24F81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81" w:rsidRDefault="00A24F81" w:rsidP="00A24F81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03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808" w:rsidRPr="00B3454C" w:rsidRDefault="0030767E" w:rsidP="00B3454C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B3454C">
              <w:rPr>
                <w:rFonts w:ascii="Times New Roman" w:hAnsi="Times New Roman"/>
                <w:kern w:val="0"/>
                <w:sz w:val="24"/>
                <w:szCs w:val="24"/>
              </w:rPr>
              <w:t>军用</w:t>
            </w:r>
            <w:r w:rsidR="00F37808" w:rsidRPr="00B3454C"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 w:rsidR="00311BAF">
              <w:rPr>
                <w:rFonts w:ascii="Times New Roman" w:hAnsi="Times New Roman" w:hint="eastAsia"/>
                <w:kern w:val="0"/>
                <w:sz w:val="24"/>
                <w:szCs w:val="24"/>
              </w:rPr>
              <w:t>海洋工程</w:t>
            </w:r>
            <w:r w:rsidR="00F37808" w:rsidRPr="00B3454C">
              <w:rPr>
                <w:rFonts w:ascii="Times New Roman" w:hAnsi="Times New Roman" w:hint="eastAsia"/>
                <w:kern w:val="0"/>
                <w:sz w:val="24"/>
                <w:szCs w:val="24"/>
              </w:rPr>
              <w:t>电缆</w:t>
            </w:r>
            <w:r w:rsidR="00311BAF">
              <w:rPr>
                <w:rFonts w:ascii="Times New Roman" w:hAnsi="Times New Roman" w:hint="eastAsia"/>
                <w:kern w:val="0"/>
                <w:sz w:val="24"/>
                <w:szCs w:val="24"/>
              </w:rPr>
              <w:t>相关技术</w:t>
            </w:r>
          </w:p>
          <w:p w:rsidR="00E320A7" w:rsidRPr="00B3454C" w:rsidRDefault="000F3976" w:rsidP="00B3454C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3454C">
              <w:rPr>
                <w:rFonts w:ascii="Times New Roman" w:hAnsi="Times New Roman" w:hint="eastAsia"/>
                <w:kern w:val="0"/>
                <w:sz w:val="24"/>
                <w:szCs w:val="24"/>
              </w:rPr>
              <w:t>1.</w:t>
            </w:r>
            <w:r w:rsidRPr="00B3454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B3454C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军用</w:t>
            </w:r>
            <w:r w:rsidR="0030767E" w:rsidRPr="00B3454C">
              <w:rPr>
                <w:rFonts w:ascii="Times New Roman" w:hAnsi="Times New Roman"/>
                <w:kern w:val="0"/>
                <w:sz w:val="24"/>
                <w:szCs w:val="24"/>
              </w:rPr>
              <w:t>电缆绝缘材料研发：</w:t>
            </w:r>
            <w:r w:rsidR="00C11894" w:rsidRPr="00B3454C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军用辐照交联氟塑料研发</w:t>
            </w:r>
            <w:r w:rsidR="00711254" w:rsidRPr="00B3454C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  <w:r w:rsidR="00711254" w:rsidRPr="00B3454C">
              <w:rPr>
                <w:rFonts w:ascii="Times New Roman" w:hAnsi="Times New Roman" w:hint="eastAsia"/>
                <w:kern w:val="0"/>
                <w:sz w:val="24"/>
                <w:szCs w:val="24"/>
              </w:rPr>
              <w:t>新型辐照交联聚烯烃技术实现</w:t>
            </w:r>
            <w:r w:rsidR="00052367" w:rsidRPr="00B3454C">
              <w:rPr>
                <w:rFonts w:ascii="Times New Roman" w:hAnsi="Times New Roman" w:hint="eastAsia"/>
                <w:kern w:val="0"/>
                <w:sz w:val="24"/>
                <w:szCs w:val="24"/>
              </w:rPr>
              <w:t>舰船电缆减重</w:t>
            </w:r>
            <w:r w:rsidR="00E15B1E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B3454C" w:rsidRDefault="000E3F70" w:rsidP="00BE6430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B3454C"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 w:rsidRPr="00B3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49D" w:rsidRPr="00B3454C">
              <w:rPr>
                <w:rFonts w:ascii="Times New Roman" w:hAnsi="Times New Roman" w:cs="Times New Roman"/>
                <w:sz w:val="24"/>
                <w:szCs w:val="24"/>
              </w:rPr>
              <w:t>海洋工程电缆研发：</w:t>
            </w:r>
            <w:r w:rsidR="00A737CD" w:rsidRPr="00B3454C">
              <w:rPr>
                <w:rFonts w:ascii="Times New Roman" w:hAnsi="Times New Roman" w:cs="Times New Roman" w:hint="eastAsia"/>
                <w:sz w:val="24"/>
                <w:szCs w:val="24"/>
              </w:rPr>
              <w:t>高性能弹性体绝缘和护套材料研发</w:t>
            </w:r>
            <w:r w:rsidR="00311BAF">
              <w:rPr>
                <w:rFonts w:ascii="Times New Roman" w:hAnsi="Times New Roman" w:cs="Times New Roman" w:hint="eastAsia"/>
                <w:sz w:val="24"/>
                <w:szCs w:val="24"/>
              </w:rPr>
              <w:t>，提高水密性</w:t>
            </w:r>
            <w:r w:rsidR="00311BAF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311BAF">
              <w:rPr>
                <w:rFonts w:ascii="Times New Roman" w:hAnsi="Times New Roman" w:cs="Times New Roman" w:hint="eastAsia"/>
                <w:sz w:val="24"/>
                <w:szCs w:val="24"/>
              </w:rPr>
              <w:t>气密性</w:t>
            </w:r>
            <w:r w:rsidR="00A737CD" w:rsidRPr="00B3454C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F71518">
              <w:rPr>
                <w:rFonts w:ascii="Times New Roman" w:hAnsi="Times New Roman" w:cs="Times New Roman" w:hint="eastAsia"/>
                <w:sz w:val="24"/>
                <w:szCs w:val="24"/>
              </w:rPr>
              <w:t>解决电缆环境适应性要求，</w:t>
            </w:r>
            <w:r w:rsidR="00A8649D" w:rsidRPr="00B3454C">
              <w:rPr>
                <w:rFonts w:ascii="Times New Roman" w:hAnsi="Times New Roman" w:cs="Times New Roman"/>
                <w:sz w:val="24"/>
                <w:szCs w:val="24"/>
              </w:rPr>
              <w:t>提高耐泥浆电缆抗张强度和断裂伸长率</w:t>
            </w:r>
            <w:r w:rsidR="008D6AAA" w:rsidRPr="00B3454C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="00A8649D" w:rsidRPr="00B3454C">
              <w:rPr>
                <w:rFonts w:ascii="Times New Roman" w:hAnsi="Times New Roman" w:cs="Times New Roman"/>
                <w:sz w:val="24"/>
                <w:szCs w:val="24"/>
              </w:rPr>
              <w:t>解决护套的耐钻井液泥浆实验要求，</w:t>
            </w:r>
            <w:r w:rsidR="00F71518">
              <w:rPr>
                <w:rFonts w:ascii="Times New Roman" w:hAnsi="Times New Roman" w:cs="Times New Roman"/>
                <w:sz w:val="24"/>
                <w:szCs w:val="24"/>
              </w:rPr>
              <w:t>提高</w:t>
            </w:r>
            <w:r w:rsidR="00A8649D" w:rsidRPr="00B3454C">
              <w:rPr>
                <w:rFonts w:ascii="Times New Roman" w:hAnsi="Times New Roman" w:cs="Times New Roman"/>
                <w:sz w:val="24"/>
                <w:szCs w:val="24"/>
              </w:rPr>
              <w:t>抗油性，</w:t>
            </w:r>
            <w:r w:rsidR="00F71518">
              <w:rPr>
                <w:rFonts w:ascii="Times New Roman" w:hAnsi="Times New Roman" w:cs="Times New Roman"/>
                <w:sz w:val="24"/>
                <w:szCs w:val="24"/>
              </w:rPr>
              <w:t>同时</w:t>
            </w:r>
            <w:proofErr w:type="gramStart"/>
            <w:r w:rsidR="00F71518">
              <w:rPr>
                <w:rFonts w:ascii="Times New Roman" w:hAnsi="Times New Roman" w:cs="Times New Roman"/>
                <w:sz w:val="24"/>
                <w:szCs w:val="24"/>
              </w:rPr>
              <w:t>满足</w:t>
            </w:r>
            <w:r w:rsidR="00A8649D" w:rsidRPr="00B3454C">
              <w:rPr>
                <w:rFonts w:ascii="Times New Roman" w:hAnsi="Times New Roman" w:cs="Times New Roman"/>
                <w:sz w:val="24"/>
                <w:szCs w:val="24"/>
              </w:rPr>
              <w:t>低烟无卤</w:t>
            </w:r>
            <w:proofErr w:type="gramEnd"/>
            <w:r w:rsidR="00A8649D" w:rsidRPr="00B3454C">
              <w:rPr>
                <w:rFonts w:ascii="Times New Roman" w:hAnsi="Times New Roman" w:cs="Times New Roman"/>
                <w:sz w:val="24"/>
                <w:szCs w:val="24"/>
              </w:rPr>
              <w:t>环保特性</w:t>
            </w:r>
            <w:r w:rsidR="00F71518">
              <w:rPr>
                <w:rFonts w:ascii="Times New Roman" w:hAnsi="Times New Roman" w:cs="Times New Roman"/>
                <w:sz w:val="24"/>
                <w:szCs w:val="24"/>
              </w:rPr>
              <w:t>要求</w:t>
            </w:r>
            <w:r w:rsidR="00396416" w:rsidRPr="00B3454C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C6C35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35" w:rsidRDefault="00EC6C35" w:rsidP="00A24F81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04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AF" w:rsidRPr="008C46E8" w:rsidRDefault="0031589C" w:rsidP="008C46E8">
            <w:pPr>
              <w:ind w:leftChars="-1" w:left="0" w:firstLineChars="0" w:hanging="2"/>
              <w:jc w:val="lef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8C4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电缆金属材料成型加工技术</w:t>
            </w:r>
          </w:p>
          <w:p w:rsidR="00CF69F0" w:rsidRPr="008C46E8" w:rsidRDefault="0031589C" w:rsidP="008C46E8">
            <w:pPr>
              <w:ind w:leftChars="-1" w:left="0" w:firstLineChars="0" w:hanging="2"/>
              <w:jc w:val="lef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C4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478A"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高铁用贯通电缆，希望采用或改</w:t>
            </w:r>
            <w:r w:rsidR="00C0478A" w:rsidRPr="00BE6430">
              <w:rPr>
                <w:rFonts w:ascii="Times New Roman" w:hAnsi="Times New Roman" w:hint="eastAsia"/>
                <w:kern w:val="0"/>
                <w:sz w:val="24"/>
                <w:szCs w:val="24"/>
              </w:rPr>
              <w:t>造设备进行连续铜管挤出方式生产，</w:t>
            </w:r>
            <w:r w:rsidR="00385C27"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实现</w:t>
            </w:r>
            <w:r w:rsidR="00C0478A"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长度可控的</w:t>
            </w:r>
            <w:r w:rsidR="00C0478A"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100mm</w:t>
            </w:r>
            <w:r w:rsidR="00C0478A"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外径铜管</w:t>
            </w:r>
            <w:r w:rsidR="009B4218"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一次成型</w:t>
            </w:r>
            <w:r w:rsidR="00385C27" w:rsidRPr="008C46E8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CF69F0" w:rsidRPr="008C46E8" w:rsidRDefault="0031589C" w:rsidP="008C46E8">
            <w:pPr>
              <w:ind w:leftChars="-1" w:left="0" w:firstLineChars="0" w:hanging="2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8C46E8">
              <w:rPr>
                <w:rFonts w:ascii="Times New Roman" w:hAnsi="Times New Roman" w:hint="eastAsia"/>
                <w:kern w:val="0"/>
                <w:sz w:val="24"/>
                <w:szCs w:val="24"/>
              </w:rPr>
              <w:t>2.</w:t>
            </w:r>
            <w:r w:rsidRPr="008C46E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="00C0478A" w:rsidRPr="008C46E8">
              <w:rPr>
                <w:rFonts w:ascii="Times New Roman" w:hAnsi="Times New Roman" w:hint="eastAsia"/>
                <w:kern w:val="0"/>
                <w:sz w:val="24"/>
                <w:szCs w:val="24"/>
              </w:rPr>
              <w:t>8mm</w:t>
            </w:r>
            <w:r w:rsidR="00C0478A" w:rsidRPr="008C46E8">
              <w:rPr>
                <w:rFonts w:ascii="Times New Roman" w:hAnsi="Times New Roman" w:hint="eastAsia"/>
                <w:kern w:val="0"/>
                <w:sz w:val="24"/>
                <w:szCs w:val="24"/>
              </w:rPr>
              <w:t>铜杆拉制成铜丝的过程中，需改善工艺提高成品性能（电导率，延展性等）</w:t>
            </w:r>
            <w:r w:rsidRPr="008C46E8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765895" w:rsidRDefault="0031589C" w:rsidP="00BE6430">
            <w:pPr>
              <w:ind w:leftChars="-1" w:left="0" w:firstLineChars="0" w:hanging="2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8C46E8">
              <w:rPr>
                <w:rFonts w:ascii="Times New Roman" w:hAnsi="Times New Roman" w:hint="eastAsia"/>
                <w:kern w:val="0"/>
                <w:sz w:val="24"/>
                <w:szCs w:val="24"/>
              </w:rPr>
              <w:t>3.</w:t>
            </w:r>
            <w:r w:rsidRPr="008C46E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C0478A" w:rsidRPr="008C46E8">
              <w:rPr>
                <w:rFonts w:ascii="Times New Roman" w:hAnsi="Times New Roman" w:hint="eastAsia"/>
                <w:kern w:val="0"/>
                <w:sz w:val="24"/>
                <w:szCs w:val="24"/>
              </w:rPr>
              <w:t>电缆铝护套的焊接工艺改进</w:t>
            </w:r>
            <w:r w:rsidR="007A48CC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B82399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99" w:rsidRDefault="00B82399" w:rsidP="00A24F81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05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1C" w:rsidRDefault="008C46E8" w:rsidP="00F32EAB">
            <w:pPr>
              <w:ind w:left="2" w:firstLineChars="0" w:firstLine="0"/>
              <w:jc w:val="left"/>
              <w:rPr>
                <w:rFonts w:ascii="Times New Roman" w:hAnsi="Times New Roman"/>
                <w:color w:val="FF0000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特种</w:t>
            </w:r>
            <w:r w:rsidR="00C0478A">
              <w:rPr>
                <w:rFonts w:ascii="Times New Roman" w:hAnsi="Times New Roman"/>
                <w:kern w:val="0"/>
                <w:sz w:val="24"/>
                <w:szCs w:val="24"/>
              </w:rPr>
              <w:t>电缆</w:t>
            </w:r>
            <w:r w:rsidR="007A1103">
              <w:rPr>
                <w:rFonts w:ascii="Times New Roman" w:hAnsi="Times New Roman"/>
                <w:kern w:val="0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其他技术</w:t>
            </w:r>
            <w:r w:rsidR="00C0478A">
              <w:rPr>
                <w:rFonts w:ascii="Times New Roman" w:hAnsi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FF0000"/>
                <w:kern w:val="0"/>
                <w:szCs w:val="20"/>
              </w:rPr>
              <w:t xml:space="preserve"> </w:t>
            </w:r>
          </w:p>
          <w:p w:rsidR="00660944" w:rsidRPr="004433DA" w:rsidRDefault="004433DA" w:rsidP="00F32EAB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660944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、低介电常数的电缆绝缘结构设计方法和防放电</w:t>
            </w:r>
            <w:proofErr w:type="gramStart"/>
            <w:r w:rsidR="00660944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电</w:t>
            </w:r>
            <w:proofErr w:type="gramEnd"/>
            <w:r w:rsidR="00660944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击穿技术研究</w:t>
            </w:r>
            <w:r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247BF3" w:rsidRPr="004433DA" w:rsidRDefault="004433DA" w:rsidP="00F32EAB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2</w:t>
            </w:r>
            <w:r w:rsidR="00C47BF2" w:rsidRPr="004433DA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="00247BF3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含氟聚合物材料配方的研究及加工技术：双锥度的半压力式模具设计、导体预热处理技术、挤出机头温控技术。</w:t>
            </w:r>
          </w:p>
          <w:p w:rsidR="003405BB" w:rsidRDefault="004433DA" w:rsidP="00F32EAB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247BF3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电缆提升弯曲性能至</w:t>
            </w:r>
            <w:r w:rsidR="00247BF3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1000</w:t>
            </w:r>
            <w:r w:rsidR="00247BF3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万次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="00F32EAB">
              <w:rPr>
                <w:rFonts w:ascii="Times New Roman" w:hAnsi="Times New Roman" w:hint="eastAsia"/>
                <w:kern w:val="0"/>
                <w:sz w:val="24"/>
                <w:szCs w:val="24"/>
              </w:rPr>
              <w:t>提升</w:t>
            </w:r>
            <w:r w:rsidR="003405BB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耐寒耐扭曲</w:t>
            </w:r>
            <w:r w:rsidR="00F32EAB">
              <w:rPr>
                <w:rFonts w:ascii="Times New Roman" w:hAnsi="Times New Roman" w:hint="eastAsia"/>
                <w:kern w:val="0"/>
                <w:sz w:val="24"/>
                <w:szCs w:val="24"/>
              </w:rPr>
              <w:t>性能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等</w:t>
            </w:r>
            <w:r w:rsidR="003405BB"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247BF3" w:rsidRPr="00B82399" w:rsidRDefault="004433DA" w:rsidP="00BE6430">
            <w:pPr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.</w:t>
            </w:r>
            <w:r w:rsidRPr="004433D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433DA">
              <w:rPr>
                <w:rFonts w:ascii="Times New Roman" w:hAnsi="Times New Roman" w:hint="eastAsia"/>
                <w:kern w:val="0"/>
                <w:sz w:val="24"/>
                <w:szCs w:val="24"/>
              </w:rPr>
              <w:t>在线检测技术（偏移度、外观、内部缺陷，编织密度等）；提升放线设备的计量精度，减小计量误差带来的生产损耗。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C970E9" w:rsidP="00650615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化工、</w:t>
            </w:r>
            <w:r w:rsidR="00DB1B65">
              <w:rPr>
                <w:rFonts w:ascii="Times New Roman" w:hAnsi="Times New Roman" w:hint="eastAsia"/>
                <w:kern w:val="0"/>
                <w:sz w:val="24"/>
                <w:szCs w:val="24"/>
              </w:rPr>
              <w:t>新材料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E00116" w:rsidP="00992526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</w:t>
            </w:r>
            <w:r w:rsidR="00992526">
              <w:rPr>
                <w:rFonts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3DA" w:rsidRPr="00E02364" w:rsidRDefault="004433DA" w:rsidP="00E02364">
            <w:pPr>
              <w:widowControl/>
              <w:ind w:left="600" w:hanging="60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羽毛羽绒加工技术：</w:t>
            </w:r>
          </w:p>
          <w:p w:rsidR="00E02364" w:rsidRPr="00E02364" w:rsidRDefault="004433DA" w:rsidP="00E00116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、开发新型助剂，使得羽绒羽毛蓬松度提升，目前助剂提升度不高，需要</w:t>
            </w:r>
            <w:r w:rsidRPr="00E02364">
              <w:rPr>
                <w:rFonts w:ascii="Times New Roman" w:hAnsi="Times New Roman"/>
                <w:kern w:val="0"/>
                <w:sz w:val="24"/>
                <w:szCs w:val="24"/>
              </w:rPr>
              <w:t>5-10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%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的提升达到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800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（美标），同时满足环保需求。</w:t>
            </w:r>
          </w:p>
          <w:p w:rsidR="00B7432B" w:rsidRPr="00E02364" w:rsidRDefault="004433DA" w:rsidP="00E00116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、羽毛废料再利用，目前高温加热分解成蛋白代替豆</w:t>
            </w:r>
            <w:proofErr w:type="gramStart"/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粕</w:t>
            </w:r>
            <w:proofErr w:type="gramEnd"/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饲料，希望进一步提升利用率，如化妆品开发。</w:t>
            </w:r>
          </w:p>
        </w:tc>
      </w:tr>
      <w:tr w:rsidR="00E00116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16" w:rsidRDefault="00E00116" w:rsidP="00992526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</w:t>
            </w:r>
            <w:r w:rsidR="00992526">
              <w:rPr>
                <w:rFonts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3DA" w:rsidRPr="00E02364" w:rsidRDefault="004433DA" w:rsidP="00E00116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石灰石加工：</w:t>
            </w:r>
          </w:p>
          <w:p w:rsidR="004433DA" w:rsidRPr="00E02364" w:rsidRDefault="004433DA" w:rsidP="00E00116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、石灰石收尘灰及石灰窑窑尾除尘品种检测</w:t>
            </w:r>
            <w:r w:rsidR="00F32EAB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E00116" w:rsidRPr="00E02364" w:rsidRDefault="004433DA" w:rsidP="00E02364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、活性石灰下游消石灰</w:t>
            </w:r>
            <w:r w:rsidR="00E02364"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重钙、轻钙、纳米碳酸钙等下游产品的研发。</w:t>
            </w:r>
          </w:p>
        </w:tc>
      </w:tr>
      <w:tr w:rsidR="004433DA" w:rsidTr="00446E10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3DA" w:rsidRDefault="004433DA" w:rsidP="004433DA">
            <w:pPr>
              <w:ind w:left="602" w:hanging="602"/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64" w:rsidRPr="00E02364" w:rsidRDefault="004433DA" w:rsidP="00C970E9">
            <w:pPr>
              <w:ind w:left="0" w:firstLineChars="0" w:firstLine="0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锂电池电解液的关键技术研发：</w:t>
            </w:r>
          </w:p>
          <w:p w:rsidR="00A86D68" w:rsidRDefault="004433DA" w:rsidP="00E02364">
            <w:pPr>
              <w:ind w:left="0" w:firstLineChars="0" w:firstLine="0"/>
              <w:rPr>
                <w:rFonts w:ascii="Times New Roman" w:hAnsi="Times New Roman"/>
                <w:kern w:val="0"/>
                <w:szCs w:val="24"/>
              </w:rPr>
            </w:pP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解决高镍三元</w:t>
            </w:r>
            <w:proofErr w:type="gramEnd"/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电池的循环稳定性、安全性问题，高安全性</w:t>
            </w:r>
            <w:r w:rsidR="00A86D68">
              <w:rPr>
                <w:rFonts w:ascii="Times New Roman" w:hAnsi="Times New Roman" w:hint="eastAsia"/>
                <w:kern w:val="0"/>
                <w:sz w:val="24"/>
                <w:szCs w:val="24"/>
              </w:rPr>
              <w:t>与</w:t>
            </w:r>
            <w:r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高电压电解液开发</w:t>
            </w:r>
            <w:r w:rsidR="00F32EAB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4433DA" w:rsidRPr="00E02364" w:rsidRDefault="00C970E9" w:rsidP="00E02364">
            <w:pPr>
              <w:ind w:left="0" w:firstLineChars="0" w:firstLine="0"/>
              <w:rPr>
                <w:szCs w:val="24"/>
              </w:rPr>
            </w:pPr>
            <w:r w:rsidRPr="00E02364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="004433DA" w:rsidRPr="00E02364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r w:rsidR="004433DA" w:rsidRPr="00E02364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锂电池胶带</w:t>
            </w:r>
            <w:r w:rsidR="004433DA" w:rsidRPr="00E02364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85</w:t>
            </w:r>
            <w:r w:rsidR="004433DA" w:rsidRPr="00E02364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℃长期（</w:t>
            </w:r>
            <w:r w:rsidR="004433DA" w:rsidRPr="00E02364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24-168</w:t>
            </w:r>
            <w:r w:rsidR="004433DA" w:rsidRPr="00E02364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小时）浸泡在电解液中导致的电解液变色问题。</w:t>
            </w:r>
          </w:p>
        </w:tc>
      </w:tr>
      <w:tr w:rsidR="00C970E9" w:rsidTr="0053595B">
        <w:trPr>
          <w:trHeight w:val="285"/>
          <w:jc w:val="center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0E9" w:rsidRDefault="00C970E9" w:rsidP="00C970E9">
            <w:pPr>
              <w:ind w:left="600" w:hanging="600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C970E9">
              <w:rPr>
                <w:rFonts w:ascii="Times New Roman" w:hAnsi="Times New Roman" w:hint="eastAsia"/>
                <w:kern w:val="0"/>
                <w:sz w:val="24"/>
                <w:szCs w:val="24"/>
              </w:rPr>
              <w:t>电气</w:t>
            </w:r>
            <w:r w:rsidR="00BD1547">
              <w:rPr>
                <w:rFonts w:ascii="Times New Roman" w:hAnsi="Times New Roman" w:hint="eastAsia"/>
                <w:kern w:val="0"/>
                <w:sz w:val="24"/>
                <w:szCs w:val="24"/>
              </w:rPr>
              <w:t>及其他</w:t>
            </w:r>
          </w:p>
        </w:tc>
      </w:tr>
      <w:tr w:rsidR="00E00116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116" w:rsidRDefault="00992526" w:rsidP="00E00116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</w:t>
            </w:r>
            <w:r w:rsidR="00C970E9">
              <w:rPr>
                <w:rFonts w:ascii="Times New Roman" w:hAnsi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47" w:rsidRPr="00155EF0" w:rsidRDefault="00BD1547" w:rsidP="00155EF0">
            <w:pPr>
              <w:ind w:leftChars="8" w:left="17" w:firstLineChars="0" w:firstLine="1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变压器与互感器：</w:t>
            </w:r>
          </w:p>
          <w:p w:rsidR="00992526" w:rsidRPr="00155EF0" w:rsidRDefault="00992526" w:rsidP="00155EF0">
            <w:pPr>
              <w:ind w:leftChars="8" w:left="17" w:firstLineChars="0" w:firstLine="1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 w:rsid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. 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新材料在配电变压器上的应用</w:t>
            </w:r>
            <w:r w:rsidR="008902E9">
              <w:rPr>
                <w:rFonts w:ascii="Times New Roman" w:hAnsi="Times New Roman" w:hint="eastAsia"/>
                <w:kern w:val="0"/>
                <w:sz w:val="24"/>
                <w:szCs w:val="20"/>
              </w:rPr>
              <w:t>，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变压器油运行过程成分检测</w:t>
            </w:r>
            <w:r w:rsidR="00F32EAB">
              <w:rPr>
                <w:rFonts w:ascii="Times New Roman" w:hAnsi="Times New Roman" w:hint="eastAsia"/>
                <w:kern w:val="0"/>
                <w:sz w:val="24"/>
                <w:szCs w:val="20"/>
              </w:rPr>
              <w:t>。</w:t>
            </w:r>
          </w:p>
          <w:p w:rsidR="00E00116" w:rsidRPr="00155EF0" w:rsidRDefault="00992526" w:rsidP="00155EF0">
            <w:pPr>
              <w:ind w:leftChars="8" w:left="17" w:firstLineChars="0" w:firstLine="1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  <w:r w:rsid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. </w:t>
            </w:r>
            <w:r w:rsidR="008902E9">
              <w:rPr>
                <w:rFonts w:ascii="Times New Roman" w:hAnsi="Times New Roman" w:hint="eastAsia"/>
                <w:kern w:val="0"/>
                <w:sz w:val="24"/>
                <w:szCs w:val="20"/>
              </w:rPr>
              <w:t>漏电开关中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无控补偿与复合</w:t>
            </w:r>
            <w:r w:rsid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开关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相结合，漏电开关指示与手机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App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控制断路器功能</w:t>
            </w:r>
            <w:r w:rsidR="008902E9">
              <w:rPr>
                <w:rFonts w:ascii="Times New Roman" w:hAnsi="Times New Roman" w:hint="eastAsia"/>
                <w:kern w:val="0"/>
                <w:sz w:val="24"/>
                <w:szCs w:val="20"/>
              </w:rPr>
              <w:t>实现。</w:t>
            </w:r>
          </w:p>
          <w:p w:rsidR="00C970E9" w:rsidRPr="00155EF0" w:rsidRDefault="00C970E9" w:rsidP="00155EF0">
            <w:pPr>
              <w:ind w:leftChars="8" w:left="17" w:firstLineChars="0" w:firstLine="1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3</w:t>
            </w:r>
            <w:r w:rsid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. 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提高环氧浇注式高压互感器产品局部放电水平，将柱状开关与控制器结合。</w:t>
            </w:r>
          </w:p>
        </w:tc>
      </w:tr>
      <w:tr w:rsidR="00992526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26" w:rsidRDefault="00992526" w:rsidP="00E00116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 w:rsidR="00C970E9">
              <w:rPr>
                <w:rFonts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47" w:rsidRPr="00155EF0" w:rsidRDefault="00BD1547" w:rsidP="00155EF0">
            <w:pPr>
              <w:ind w:left="600" w:hanging="60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其他：</w:t>
            </w:r>
          </w:p>
          <w:p w:rsidR="00992526" w:rsidRPr="00155EF0" w:rsidRDefault="00BD1547" w:rsidP="00155EF0">
            <w:pPr>
              <w:ind w:left="600" w:hanging="60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1. 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生物医药：新药品种筛选与设备升级改造，提升自动化程度。</w:t>
            </w:r>
          </w:p>
          <w:p w:rsidR="00BD1547" w:rsidRPr="00155EF0" w:rsidRDefault="00BD1547" w:rsidP="00155EF0">
            <w:pPr>
              <w:ind w:left="600" w:hanging="60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. 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中华草龟龟肉相关熟食生产、龟油护肤品等产品研制。</w:t>
            </w:r>
          </w:p>
          <w:p w:rsidR="00BD1547" w:rsidRPr="00155EF0" w:rsidRDefault="00BD1547" w:rsidP="00155EF0">
            <w:pPr>
              <w:ind w:left="600" w:hanging="600"/>
              <w:jc w:val="left"/>
              <w:rPr>
                <w:rFonts w:ascii="Times New Roman" w:hAnsi="Times New Roman"/>
                <w:kern w:val="0"/>
                <w:szCs w:val="20"/>
              </w:rPr>
            </w:pP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3. </w:t>
            </w:r>
            <w:r w:rsid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环保型特种增塑剂、</w:t>
            </w:r>
            <w:r w:rsidR="00155EF0"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PVC</w:t>
            </w:r>
            <w:r w:rsidR="00155EF0"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热稳定剂等塑胶助剂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的</w:t>
            </w:r>
            <w:r w:rsidR="008D428B">
              <w:rPr>
                <w:rFonts w:ascii="Times New Roman" w:hAnsi="Times New Roman" w:hint="eastAsia"/>
                <w:kern w:val="0"/>
                <w:sz w:val="24"/>
                <w:szCs w:val="20"/>
              </w:rPr>
              <w:t>生产</w:t>
            </w:r>
            <w:r w:rsidRPr="00155EF0">
              <w:rPr>
                <w:rFonts w:ascii="Times New Roman" w:hAnsi="Times New Roman" w:hint="eastAsia"/>
                <w:kern w:val="0"/>
                <w:sz w:val="24"/>
                <w:szCs w:val="20"/>
              </w:rPr>
              <w:t>工艺优化。</w:t>
            </w:r>
          </w:p>
        </w:tc>
      </w:tr>
    </w:tbl>
    <w:p w:rsidR="00856B9D" w:rsidRDefault="00856B9D" w:rsidP="00B7432B">
      <w:pPr>
        <w:ind w:left="525" w:hanging="525"/>
      </w:pPr>
    </w:p>
    <w:sectPr w:rsidR="00856B9D" w:rsidSect="00A33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E4" w:rsidRDefault="003E35E4" w:rsidP="002A4459">
      <w:pPr>
        <w:spacing w:line="240" w:lineRule="auto"/>
        <w:ind w:left="525" w:hanging="525"/>
      </w:pPr>
      <w:r>
        <w:separator/>
      </w:r>
    </w:p>
  </w:endnote>
  <w:endnote w:type="continuationSeparator" w:id="0">
    <w:p w:rsidR="003E35E4" w:rsidRDefault="003E35E4" w:rsidP="002A4459">
      <w:pPr>
        <w:spacing w:line="240" w:lineRule="auto"/>
        <w:ind w:left="525" w:hanging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59" w:rsidRDefault="002A4459">
    <w:pPr>
      <w:pStyle w:val="a5"/>
      <w:ind w:left="450" w:hanging="4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59" w:rsidRDefault="002A4459">
    <w:pPr>
      <w:pStyle w:val="a5"/>
      <w:ind w:left="450" w:hanging="4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59" w:rsidRDefault="002A4459">
    <w:pPr>
      <w:pStyle w:val="a5"/>
      <w:ind w:left="450" w:hanging="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E4" w:rsidRDefault="003E35E4" w:rsidP="002A4459">
      <w:pPr>
        <w:spacing w:line="240" w:lineRule="auto"/>
        <w:ind w:left="525" w:hanging="525"/>
      </w:pPr>
      <w:r>
        <w:separator/>
      </w:r>
    </w:p>
  </w:footnote>
  <w:footnote w:type="continuationSeparator" w:id="0">
    <w:p w:rsidR="003E35E4" w:rsidRDefault="003E35E4" w:rsidP="002A4459">
      <w:pPr>
        <w:spacing w:line="240" w:lineRule="auto"/>
        <w:ind w:left="525" w:hanging="52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59" w:rsidRDefault="002A4459">
    <w:pPr>
      <w:pStyle w:val="a4"/>
      <w:ind w:left="450" w:hanging="4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59" w:rsidRDefault="002A4459">
    <w:pPr>
      <w:pStyle w:val="a4"/>
      <w:ind w:left="450" w:hanging="4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59" w:rsidRDefault="002A4459">
    <w:pPr>
      <w:pStyle w:val="a4"/>
      <w:ind w:left="450" w:hanging="4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32B"/>
    <w:rsid w:val="00001216"/>
    <w:rsid w:val="00052367"/>
    <w:rsid w:val="0007415D"/>
    <w:rsid w:val="000E2DF4"/>
    <w:rsid w:val="000E3F70"/>
    <w:rsid w:val="000F2E9E"/>
    <w:rsid w:val="000F3976"/>
    <w:rsid w:val="0010669D"/>
    <w:rsid w:val="00125F1A"/>
    <w:rsid w:val="00155EF0"/>
    <w:rsid w:val="001727CF"/>
    <w:rsid w:val="001C6AEC"/>
    <w:rsid w:val="00202510"/>
    <w:rsid w:val="0024398E"/>
    <w:rsid w:val="00247BF3"/>
    <w:rsid w:val="0025499F"/>
    <w:rsid w:val="002A4459"/>
    <w:rsid w:val="002C5E2F"/>
    <w:rsid w:val="0030767E"/>
    <w:rsid w:val="00311BAF"/>
    <w:rsid w:val="0031589C"/>
    <w:rsid w:val="003405BB"/>
    <w:rsid w:val="0036757E"/>
    <w:rsid w:val="00385C27"/>
    <w:rsid w:val="003924B0"/>
    <w:rsid w:val="00396416"/>
    <w:rsid w:val="003B31EA"/>
    <w:rsid w:val="003B6D8D"/>
    <w:rsid w:val="003E35E4"/>
    <w:rsid w:val="004251DA"/>
    <w:rsid w:val="004433DA"/>
    <w:rsid w:val="0045199B"/>
    <w:rsid w:val="004F0CD9"/>
    <w:rsid w:val="005508A8"/>
    <w:rsid w:val="005E4CC7"/>
    <w:rsid w:val="00660944"/>
    <w:rsid w:val="006A33BA"/>
    <w:rsid w:val="006B49C6"/>
    <w:rsid w:val="007033BA"/>
    <w:rsid w:val="00711254"/>
    <w:rsid w:val="00742E5D"/>
    <w:rsid w:val="00765895"/>
    <w:rsid w:val="007A0A6F"/>
    <w:rsid w:val="007A1103"/>
    <w:rsid w:val="007A48CC"/>
    <w:rsid w:val="00823FDC"/>
    <w:rsid w:val="008505A5"/>
    <w:rsid w:val="00856B9D"/>
    <w:rsid w:val="008902E9"/>
    <w:rsid w:val="008C46E8"/>
    <w:rsid w:val="008D428B"/>
    <w:rsid w:val="008D6AAA"/>
    <w:rsid w:val="008E0CC0"/>
    <w:rsid w:val="009230B2"/>
    <w:rsid w:val="00992526"/>
    <w:rsid w:val="00995DAF"/>
    <w:rsid w:val="009B4218"/>
    <w:rsid w:val="009C694A"/>
    <w:rsid w:val="009D3AA8"/>
    <w:rsid w:val="009E2F4C"/>
    <w:rsid w:val="009E358D"/>
    <w:rsid w:val="00A24F81"/>
    <w:rsid w:val="00A26BCE"/>
    <w:rsid w:val="00A33320"/>
    <w:rsid w:val="00A737CD"/>
    <w:rsid w:val="00A8649D"/>
    <w:rsid w:val="00A86D68"/>
    <w:rsid w:val="00A877F8"/>
    <w:rsid w:val="00A94402"/>
    <w:rsid w:val="00B3454C"/>
    <w:rsid w:val="00B54ED7"/>
    <w:rsid w:val="00B5701A"/>
    <w:rsid w:val="00B7432B"/>
    <w:rsid w:val="00B82399"/>
    <w:rsid w:val="00BD1547"/>
    <w:rsid w:val="00BD7E79"/>
    <w:rsid w:val="00BE519A"/>
    <w:rsid w:val="00BE6430"/>
    <w:rsid w:val="00C0478A"/>
    <w:rsid w:val="00C11894"/>
    <w:rsid w:val="00C45293"/>
    <w:rsid w:val="00C47BF2"/>
    <w:rsid w:val="00C74A7E"/>
    <w:rsid w:val="00C970E9"/>
    <w:rsid w:val="00CA052B"/>
    <w:rsid w:val="00CA5C7E"/>
    <w:rsid w:val="00CF4AB7"/>
    <w:rsid w:val="00CF69F0"/>
    <w:rsid w:val="00D826DC"/>
    <w:rsid w:val="00DB1B65"/>
    <w:rsid w:val="00DC11FC"/>
    <w:rsid w:val="00DD5B1C"/>
    <w:rsid w:val="00E00116"/>
    <w:rsid w:val="00E02364"/>
    <w:rsid w:val="00E15B1E"/>
    <w:rsid w:val="00E320A7"/>
    <w:rsid w:val="00E33D1F"/>
    <w:rsid w:val="00E53CFB"/>
    <w:rsid w:val="00E564AD"/>
    <w:rsid w:val="00E73938"/>
    <w:rsid w:val="00E860EC"/>
    <w:rsid w:val="00EB5311"/>
    <w:rsid w:val="00EC6C35"/>
    <w:rsid w:val="00ED2AF0"/>
    <w:rsid w:val="00F32EAB"/>
    <w:rsid w:val="00F37808"/>
    <w:rsid w:val="00F7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2B"/>
    <w:pPr>
      <w:widowControl w:val="0"/>
      <w:spacing w:line="400" w:lineRule="exact"/>
      <w:ind w:left="250" w:hangingChars="250" w:hanging="25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32B"/>
    <w:pPr>
      <w:spacing w:line="240" w:lineRule="auto"/>
      <w:ind w:left="0" w:firstLineChars="200" w:firstLine="420"/>
    </w:pPr>
  </w:style>
  <w:style w:type="paragraph" w:styleId="a4">
    <w:name w:val="header"/>
    <w:basedOn w:val="a"/>
    <w:link w:val="Char"/>
    <w:uiPriority w:val="99"/>
    <w:unhideWhenUsed/>
    <w:rsid w:val="002A4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4459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44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445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>USYD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 Lin</dc:creator>
  <cp:lastModifiedBy>super-dell</cp:lastModifiedBy>
  <cp:revision>2</cp:revision>
  <dcterms:created xsi:type="dcterms:W3CDTF">2018-11-26T23:53:00Z</dcterms:created>
  <dcterms:modified xsi:type="dcterms:W3CDTF">2018-11-26T23:53:00Z</dcterms:modified>
</cp:coreProperties>
</file>