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60" w:rsidRPr="005337C5" w:rsidRDefault="007E3760" w:rsidP="007E3760">
      <w:pPr>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p>
    <w:p w:rsidR="006D334C" w:rsidRPr="00025B34" w:rsidRDefault="00636651" w:rsidP="00025B34">
      <w:pPr>
        <w:jc w:val="center"/>
        <w:rPr>
          <w:rFonts w:ascii="方正小标宋简体" w:eastAsia="方正小标宋简体" w:hint="eastAsia"/>
          <w:color w:val="000000" w:themeColor="text1"/>
          <w:sz w:val="36"/>
          <w:szCs w:val="32"/>
        </w:rPr>
      </w:pPr>
      <w:r w:rsidRPr="00025B34">
        <w:rPr>
          <w:rFonts w:ascii="方正小标宋简体" w:eastAsia="方正小标宋简体" w:hint="eastAsia"/>
          <w:color w:val="000000" w:themeColor="text1"/>
          <w:sz w:val="36"/>
          <w:szCs w:val="32"/>
        </w:rPr>
        <w:t>合肥工业</w:t>
      </w:r>
      <w:r w:rsidR="006D334C" w:rsidRPr="00025B34">
        <w:rPr>
          <w:rFonts w:ascii="方正小标宋简体" w:eastAsia="方正小标宋简体"/>
          <w:color w:val="000000" w:themeColor="text1"/>
          <w:sz w:val="36"/>
          <w:szCs w:val="32"/>
        </w:rPr>
        <w:t>大学实验室安全责任追究暂行规定</w:t>
      </w:r>
    </w:p>
    <w:p w:rsidR="005337C5" w:rsidRDefault="005337C5" w:rsidP="00025B34">
      <w:pPr>
        <w:spacing w:line="560" w:lineRule="exact"/>
        <w:ind w:firstLineChars="200" w:firstLine="643"/>
        <w:jc w:val="center"/>
        <w:rPr>
          <w:rFonts w:ascii="仿宋_GB2312" w:eastAsia="仿宋_GB2312" w:hint="eastAsia"/>
          <w:b/>
          <w:color w:val="000000" w:themeColor="text1"/>
          <w:sz w:val="32"/>
          <w:szCs w:val="32"/>
        </w:rPr>
      </w:pPr>
    </w:p>
    <w:p w:rsidR="006D334C" w:rsidRPr="00025B34" w:rsidRDefault="006D334C" w:rsidP="00025B34">
      <w:pPr>
        <w:spacing w:line="560" w:lineRule="exact"/>
        <w:ind w:firstLineChars="200" w:firstLine="643"/>
        <w:jc w:val="center"/>
        <w:rPr>
          <w:rFonts w:ascii="仿宋_GB2312" w:eastAsia="仿宋_GB2312" w:hint="eastAsia"/>
          <w:b/>
          <w:color w:val="000000" w:themeColor="text1"/>
          <w:sz w:val="32"/>
          <w:szCs w:val="32"/>
        </w:rPr>
      </w:pPr>
      <w:r w:rsidRPr="00025B34">
        <w:rPr>
          <w:rFonts w:ascii="仿宋_GB2312" w:eastAsia="仿宋_GB2312" w:hint="eastAsia"/>
          <w:b/>
          <w:color w:val="000000" w:themeColor="text1"/>
          <w:sz w:val="32"/>
          <w:szCs w:val="32"/>
        </w:rPr>
        <w:t>第一章　总则</w:t>
      </w:r>
    </w:p>
    <w:p w:rsidR="006D334C"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第一条　为加强学校实验室安全管理，</w:t>
      </w:r>
      <w:r w:rsidR="00405BC3" w:rsidRPr="00025B34">
        <w:rPr>
          <w:rFonts w:ascii="仿宋_GB2312" w:eastAsia="仿宋_GB2312" w:hint="eastAsia"/>
          <w:color w:val="000000" w:themeColor="text1"/>
          <w:sz w:val="32"/>
          <w:szCs w:val="32"/>
        </w:rPr>
        <w:t>预防</w:t>
      </w:r>
      <w:r w:rsidRPr="00025B34">
        <w:rPr>
          <w:rFonts w:ascii="仿宋_GB2312" w:eastAsia="仿宋_GB2312" w:hint="eastAsia"/>
          <w:color w:val="000000" w:themeColor="text1"/>
          <w:sz w:val="32"/>
          <w:szCs w:val="32"/>
        </w:rPr>
        <w:t>实验室安全事故发生，保障教职工及学生的人身、财产安全，促进学校各项事业健康、稳定发展，依据国家相关法律法规和</w:t>
      </w:r>
      <w:r w:rsidR="00636651" w:rsidRPr="00025B34">
        <w:rPr>
          <w:rFonts w:ascii="仿宋_GB2312" w:eastAsia="仿宋_GB2312" w:hint="eastAsia"/>
          <w:color w:val="000000" w:themeColor="text1"/>
          <w:sz w:val="32"/>
          <w:szCs w:val="32"/>
        </w:rPr>
        <w:t>《合肥工业大学实验室安全管理办法》（</w:t>
      </w:r>
      <w:r w:rsidR="00636651" w:rsidRPr="00025B34">
        <w:rPr>
          <w:rFonts w:ascii="仿宋_GB2312" w:eastAsia="仿宋_GB2312"/>
          <w:color w:val="000000" w:themeColor="text1"/>
          <w:sz w:val="32"/>
          <w:szCs w:val="32"/>
        </w:rPr>
        <w:t>合工大政发〔2015〕67号</w:t>
      </w:r>
      <w:r w:rsidR="00636651"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w:t>
      </w:r>
      <w:r w:rsidR="00D851E8" w:rsidRPr="00025B34">
        <w:rPr>
          <w:rFonts w:ascii="仿宋_GB2312" w:eastAsia="仿宋_GB2312"/>
          <w:color w:val="000000" w:themeColor="text1"/>
          <w:sz w:val="32"/>
          <w:szCs w:val="32"/>
        </w:rPr>
        <w:t>合肥工业大学教职工行政纪律处分规定</w:t>
      </w:r>
      <w:r w:rsidRPr="00025B34">
        <w:rPr>
          <w:rFonts w:ascii="仿宋_GB2312" w:eastAsia="仿宋_GB2312" w:hint="eastAsia"/>
          <w:color w:val="000000" w:themeColor="text1"/>
          <w:sz w:val="32"/>
          <w:szCs w:val="32"/>
        </w:rPr>
        <w:t>》（</w:t>
      </w:r>
      <w:r w:rsidR="00D851E8" w:rsidRPr="00025B34">
        <w:rPr>
          <w:rFonts w:ascii="仿宋_GB2312" w:eastAsia="仿宋_GB2312" w:hint="eastAsia"/>
          <w:color w:val="000000" w:themeColor="text1"/>
          <w:sz w:val="32"/>
          <w:szCs w:val="32"/>
        </w:rPr>
        <w:t>合工大政发</w:t>
      </w:r>
      <w:r w:rsidRPr="00025B34">
        <w:rPr>
          <w:rFonts w:ascii="仿宋_GB2312" w:eastAsia="仿宋_GB2312" w:hint="eastAsia"/>
          <w:color w:val="000000" w:themeColor="text1"/>
          <w:sz w:val="32"/>
          <w:szCs w:val="32"/>
        </w:rPr>
        <w:t>〔</w:t>
      </w:r>
      <w:r w:rsidRPr="00025B34">
        <w:rPr>
          <w:rFonts w:ascii="仿宋_GB2312" w:eastAsia="仿宋_GB2312"/>
          <w:color w:val="000000" w:themeColor="text1"/>
          <w:sz w:val="32"/>
          <w:szCs w:val="32"/>
        </w:rPr>
        <w:t>201</w:t>
      </w:r>
      <w:r w:rsidR="007A4DDE" w:rsidRPr="00025B34">
        <w:rPr>
          <w:rFonts w:ascii="仿宋_GB2312" w:eastAsia="仿宋_GB2312" w:hint="eastAsia"/>
          <w:color w:val="000000" w:themeColor="text1"/>
          <w:sz w:val="32"/>
          <w:szCs w:val="32"/>
        </w:rPr>
        <w:t>8</w:t>
      </w:r>
      <w:r w:rsidRPr="00025B34">
        <w:rPr>
          <w:rFonts w:ascii="仿宋_GB2312" w:eastAsia="仿宋_GB2312" w:hint="eastAsia"/>
          <w:color w:val="000000" w:themeColor="text1"/>
          <w:sz w:val="32"/>
          <w:szCs w:val="32"/>
        </w:rPr>
        <w:t>〕</w:t>
      </w:r>
      <w:r w:rsidR="007A4DDE" w:rsidRPr="00025B34">
        <w:rPr>
          <w:rFonts w:ascii="仿宋_GB2312" w:eastAsia="仿宋_GB2312" w:hint="eastAsia"/>
          <w:color w:val="000000" w:themeColor="text1"/>
          <w:sz w:val="32"/>
          <w:szCs w:val="32"/>
        </w:rPr>
        <w:t>220</w:t>
      </w:r>
      <w:r w:rsidRPr="00025B34">
        <w:rPr>
          <w:rFonts w:ascii="仿宋_GB2312" w:eastAsia="仿宋_GB2312" w:hint="eastAsia"/>
          <w:color w:val="000000" w:themeColor="text1"/>
          <w:sz w:val="32"/>
          <w:szCs w:val="32"/>
        </w:rPr>
        <w:t>号）、《</w:t>
      </w:r>
      <w:r w:rsidR="006F3EB9" w:rsidRPr="00025B34">
        <w:rPr>
          <w:rFonts w:ascii="仿宋_GB2312" w:eastAsia="仿宋_GB2312" w:hint="eastAsia"/>
          <w:color w:val="000000" w:themeColor="text1"/>
          <w:sz w:val="32"/>
          <w:szCs w:val="32"/>
        </w:rPr>
        <w:t>合肥工业大学学生违纪处分办法</w:t>
      </w:r>
      <w:r w:rsidRPr="00025B34">
        <w:rPr>
          <w:rFonts w:ascii="仿宋_GB2312" w:eastAsia="仿宋_GB2312" w:hint="eastAsia"/>
          <w:color w:val="000000" w:themeColor="text1"/>
          <w:sz w:val="32"/>
          <w:szCs w:val="32"/>
        </w:rPr>
        <w:t>》（</w:t>
      </w:r>
      <w:r w:rsidR="006F3EB9" w:rsidRPr="00025B34">
        <w:rPr>
          <w:rFonts w:ascii="仿宋_GB2312" w:eastAsia="仿宋_GB2312" w:hint="eastAsia"/>
          <w:color w:val="000000" w:themeColor="text1"/>
          <w:sz w:val="32"/>
          <w:szCs w:val="32"/>
        </w:rPr>
        <w:t>合工大政发〔</w:t>
      </w:r>
      <w:r w:rsidR="006F3EB9" w:rsidRPr="00025B34">
        <w:rPr>
          <w:rFonts w:ascii="仿宋_GB2312" w:eastAsia="仿宋_GB2312"/>
          <w:color w:val="000000" w:themeColor="text1"/>
          <w:sz w:val="32"/>
          <w:szCs w:val="32"/>
        </w:rPr>
        <w:t>20</w:t>
      </w:r>
      <w:r w:rsidR="00036BAC" w:rsidRPr="00025B34">
        <w:rPr>
          <w:rFonts w:ascii="仿宋_GB2312" w:eastAsia="仿宋_GB2312" w:hint="eastAsia"/>
          <w:color w:val="000000" w:themeColor="text1"/>
          <w:sz w:val="32"/>
          <w:szCs w:val="32"/>
        </w:rPr>
        <w:t>17</w:t>
      </w:r>
      <w:r w:rsidR="006F3EB9" w:rsidRPr="00025B34">
        <w:rPr>
          <w:rFonts w:ascii="仿宋_GB2312" w:eastAsia="仿宋_GB2312" w:hint="eastAsia"/>
          <w:color w:val="000000" w:themeColor="text1"/>
          <w:sz w:val="32"/>
          <w:szCs w:val="32"/>
        </w:rPr>
        <w:t>〕</w:t>
      </w:r>
      <w:r w:rsidR="00036BAC" w:rsidRPr="00025B34">
        <w:rPr>
          <w:rFonts w:ascii="仿宋_GB2312" w:eastAsia="仿宋_GB2312" w:hint="eastAsia"/>
          <w:color w:val="000000" w:themeColor="text1"/>
          <w:sz w:val="32"/>
          <w:szCs w:val="32"/>
        </w:rPr>
        <w:t>96</w:t>
      </w:r>
      <w:r w:rsidR="006F3EB9" w:rsidRPr="00025B34">
        <w:rPr>
          <w:rFonts w:ascii="仿宋_GB2312" w:eastAsia="仿宋_GB2312" w:hint="eastAsia"/>
          <w:color w:val="000000" w:themeColor="text1"/>
          <w:sz w:val="32"/>
          <w:szCs w:val="32"/>
        </w:rPr>
        <w:t>号</w:t>
      </w:r>
      <w:r w:rsidRPr="00025B34">
        <w:rPr>
          <w:rFonts w:ascii="仿宋_GB2312" w:eastAsia="仿宋_GB2312" w:hint="eastAsia"/>
          <w:color w:val="000000" w:themeColor="text1"/>
          <w:sz w:val="32"/>
          <w:szCs w:val="32"/>
        </w:rPr>
        <w:t>）等文件，制定本规定。</w:t>
      </w:r>
    </w:p>
    <w:p w:rsidR="006D334C"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第二条　学校</w:t>
      </w:r>
      <w:r w:rsidR="00D56EB2" w:rsidRPr="00025B34">
        <w:rPr>
          <w:rFonts w:ascii="仿宋_GB2312" w:eastAsia="仿宋_GB2312" w:hint="eastAsia"/>
          <w:color w:val="000000" w:themeColor="text1"/>
          <w:sz w:val="32"/>
          <w:szCs w:val="32"/>
        </w:rPr>
        <w:t>实验室安全</w:t>
      </w:r>
      <w:r w:rsidRPr="00025B34">
        <w:rPr>
          <w:rFonts w:ascii="仿宋_GB2312" w:eastAsia="仿宋_GB2312" w:hint="eastAsia"/>
          <w:color w:val="000000" w:themeColor="text1"/>
          <w:sz w:val="32"/>
          <w:szCs w:val="32"/>
        </w:rPr>
        <w:t>工作坚持</w:t>
      </w:r>
      <w:r w:rsidRPr="00025B34">
        <w:rPr>
          <w:rFonts w:ascii="仿宋_GB2312" w:eastAsia="仿宋_GB2312"/>
          <w:color w:val="000000" w:themeColor="text1"/>
          <w:sz w:val="32"/>
          <w:szCs w:val="32"/>
        </w:rPr>
        <w:t>“</w:t>
      </w:r>
      <w:r w:rsidRPr="00025B34">
        <w:rPr>
          <w:rFonts w:ascii="仿宋_GB2312" w:eastAsia="仿宋_GB2312" w:hint="eastAsia"/>
          <w:color w:val="000000" w:themeColor="text1"/>
          <w:sz w:val="32"/>
          <w:szCs w:val="32"/>
        </w:rPr>
        <w:t>谁主管，谁负责；谁使用，谁负责</w:t>
      </w:r>
      <w:r w:rsidRPr="00025B34">
        <w:rPr>
          <w:rFonts w:ascii="仿宋_GB2312" w:eastAsia="仿宋_GB2312"/>
          <w:color w:val="000000" w:themeColor="text1"/>
          <w:sz w:val="32"/>
          <w:szCs w:val="32"/>
        </w:rPr>
        <w:t>”</w:t>
      </w:r>
      <w:r w:rsidRPr="00025B34">
        <w:rPr>
          <w:rFonts w:ascii="仿宋_GB2312" w:eastAsia="仿宋_GB2312" w:hint="eastAsia"/>
          <w:color w:val="000000" w:themeColor="text1"/>
          <w:sz w:val="32"/>
          <w:szCs w:val="32"/>
        </w:rPr>
        <w:t>的原则，逐级建立实验室安全责任体系，明确教学科研单位和实验用房的安全责任人及其工作职责，确保实验人员严格遵守有关管理规定。对违反实验室安全有关管理规定的</w:t>
      </w:r>
      <w:r w:rsidR="003E068E" w:rsidRPr="00025B34">
        <w:rPr>
          <w:rFonts w:ascii="仿宋_GB2312" w:eastAsia="仿宋_GB2312" w:hint="eastAsia"/>
          <w:color w:val="000000" w:themeColor="text1"/>
          <w:sz w:val="32"/>
          <w:szCs w:val="32"/>
        </w:rPr>
        <w:t>学院</w:t>
      </w:r>
      <w:r w:rsidR="00577D93" w:rsidRPr="00025B34">
        <w:rPr>
          <w:rFonts w:ascii="仿宋_GB2312" w:eastAsia="仿宋_GB2312" w:hint="eastAsia"/>
          <w:color w:val="000000" w:themeColor="text1"/>
          <w:sz w:val="32"/>
          <w:szCs w:val="32"/>
        </w:rPr>
        <w:t>、独立建制的</w:t>
      </w:r>
      <w:r w:rsidR="009553DD" w:rsidRPr="00025B34">
        <w:rPr>
          <w:rFonts w:ascii="仿宋_GB2312" w:eastAsia="仿宋_GB2312" w:hint="eastAsia"/>
          <w:color w:val="000000" w:themeColor="text1"/>
          <w:sz w:val="32"/>
          <w:szCs w:val="32"/>
        </w:rPr>
        <w:t>校</w:t>
      </w:r>
      <w:r w:rsidR="00577D93" w:rsidRPr="00025B34">
        <w:rPr>
          <w:rFonts w:ascii="仿宋_GB2312" w:eastAsia="仿宋_GB2312" w:hint="eastAsia"/>
          <w:color w:val="000000" w:themeColor="text1"/>
          <w:sz w:val="32"/>
          <w:szCs w:val="32"/>
        </w:rPr>
        <w:t>级</w:t>
      </w:r>
      <w:r w:rsidR="009553DD" w:rsidRPr="00025B34">
        <w:rPr>
          <w:rFonts w:ascii="仿宋_GB2312" w:eastAsia="仿宋_GB2312" w:hint="eastAsia"/>
          <w:color w:val="000000" w:themeColor="text1"/>
          <w:sz w:val="32"/>
          <w:szCs w:val="32"/>
        </w:rPr>
        <w:t>实验</w:t>
      </w:r>
      <w:r w:rsidR="00577D93" w:rsidRPr="00025B34">
        <w:rPr>
          <w:rFonts w:ascii="仿宋_GB2312" w:eastAsia="仿宋_GB2312" w:hint="eastAsia"/>
          <w:color w:val="000000" w:themeColor="text1"/>
          <w:sz w:val="32"/>
          <w:szCs w:val="32"/>
        </w:rPr>
        <w:t>平台</w:t>
      </w:r>
      <w:r w:rsidR="009553DD" w:rsidRPr="00025B34">
        <w:rPr>
          <w:rFonts w:ascii="仿宋_GB2312" w:eastAsia="仿宋_GB2312" w:hint="eastAsia"/>
          <w:color w:val="000000" w:themeColor="text1"/>
          <w:sz w:val="32"/>
          <w:szCs w:val="32"/>
        </w:rPr>
        <w:t>（</w:t>
      </w:r>
      <w:r w:rsidR="003E068E" w:rsidRPr="00025B34">
        <w:rPr>
          <w:rFonts w:ascii="仿宋_GB2312" w:eastAsia="仿宋_GB2312" w:hint="eastAsia"/>
          <w:color w:val="000000" w:themeColor="text1"/>
          <w:sz w:val="32"/>
          <w:szCs w:val="32"/>
        </w:rPr>
        <w:t>以下简称</w:t>
      </w:r>
      <w:r w:rsidRPr="00025B34">
        <w:rPr>
          <w:rFonts w:ascii="仿宋_GB2312" w:eastAsia="仿宋_GB2312" w:hint="eastAsia"/>
          <w:color w:val="000000" w:themeColor="text1"/>
          <w:sz w:val="32"/>
          <w:szCs w:val="32"/>
        </w:rPr>
        <w:t>单位</w:t>
      </w:r>
      <w:r w:rsidR="003E068E" w:rsidRPr="00025B34">
        <w:rPr>
          <w:rFonts w:ascii="仿宋_GB2312" w:eastAsia="仿宋_GB2312" w:hint="eastAsia"/>
          <w:color w:val="000000" w:themeColor="text1"/>
          <w:sz w:val="32"/>
          <w:szCs w:val="32"/>
        </w:rPr>
        <w:t>）</w:t>
      </w:r>
      <w:r w:rsidR="009553DD" w:rsidRPr="00025B34">
        <w:rPr>
          <w:rFonts w:ascii="仿宋_GB2312" w:eastAsia="仿宋_GB2312" w:hint="eastAsia"/>
          <w:color w:val="000000" w:themeColor="text1"/>
          <w:sz w:val="32"/>
          <w:szCs w:val="32"/>
        </w:rPr>
        <w:t>和</w:t>
      </w:r>
      <w:r w:rsidRPr="00025B34">
        <w:rPr>
          <w:rFonts w:ascii="仿宋_GB2312" w:eastAsia="仿宋_GB2312" w:hint="eastAsia"/>
          <w:color w:val="000000" w:themeColor="text1"/>
          <w:sz w:val="32"/>
          <w:szCs w:val="32"/>
        </w:rPr>
        <w:t>个人，依据本规定追究其相应责任</w:t>
      </w:r>
      <w:r w:rsidR="007A0F9A" w:rsidRPr="00025B34">
        <w:rPr>
          <w:rFonts w:ascii="仿宋_GB2312" w:eastAsia="仿宋_GB2312" w:hint="eastAsia"/>
          <w:color w:val="000000" w:themeColor="text1"/>
          <w:sz w:val="32"/>
          <w:szCs w:val="32"/>
        </w:rPr>
        <w:t>，</w:t>
      </w:r>
      <w:r w:rsidR="00BD633D" w:rsidRPr="00025B34">
        <w:rPr>
          <w:rFonts w:ascii="仿宋_GB2312" w:eastAsia="仿宋_GB2312" w:hint="eastAsia"/>
          <w:color w:val="000000" w:themeColor="text1"/>
          <w:sz w:val="32"/>
          <w:szCs w:val="32"/>
        </w:rPr>
        <w:t>并</w:t>
      </w:r>
      <w:r w:rsidR="007A0F9A" w:rsidRPr="00025B34">
        <w:rPr>
          <w:rFonts w:ascii="仿宋_GB2312" w:eastAsia="仿宋_GB2312" w:hint="eastAsia"/>
          <w:color w:val="000000" w:themeColor="text1"/>
          <w:sz w:val="32"/>
          <w:szCs w:val="32"/>
        </w:rPr>
        <w:t>纳入学校及</w:t>
      </w:r>
      <w:r w:rsidR="00BD633D" w:rsidRPr="00025B34">
        <w:rPr>
          <w:rFonts w:ascii="仿宋_GB2312" w:eastAsia="仿宋_GB2312" w:hint="eastAsia"/>
          <w:color w:val="000000" w:themeColor="text1"/>
          <w:sz w:val="32"/>
          <w:szCs w:val="32"/>
        </w:rPr>
        <w:t>单位</w:t>
      </w:r>
      <w:r w:rsidR="007A0F9A" w:rsidRPr="00025B34">
        <w:rPr>
          <w:rFonts w:ascii="仿宋_GB2312" w:eastAsia="仿宋_GB2312" w:hint="eastAsia"/>
          <w:color w:val="000000" w:themeColor="text1"/>
          <w:sz w:val="32"/>
          <w:szCs w:val="32"/>
        </w:rPr>
        <w:t>年度考核重要指</w:t>
      </w:r>
      <w:r w:rsidR="00467B79">
        <w:rPr>
          <w:rFonts w:ascii="仿宋_GB2312" w:eastAsia="仿宋_GB2312" w:hint="eastAsia"/>
          <w:color w:val="000000" w:themeColor="text1"/>
          <w:sz w:val="32"/>
          <w:szCs w:val="32"/>
        </w:rPr>
        <w:t>标</w:t>
      </w:r>
      <w:r w:rsidRPr="00025B34">
        <w:rPr>
          <w:rFonts w:ascii="仿宋_GB2312" w:eastAsia="仿宋_GB2312" w:hint="eastAsia"/>
          <w:color w:val="000000" w:themeColor="text1"/>
          <w:sz w:val="32"/>
          <w:szCs w:val="32"/>
        </w:rPr>
        <w:t>。</w:t>
      </w:r>
    </w:p>
    <w:p w:rsidR="006D334C" w:rsidRPr="00025B34" w:rsidRDefault="006D334C" w:rsidP="00025B34">
      <w:pPr>
        <w:spacing w:line="560" w:lineRule="exact"/>
        <w:ind w:firstLineChars="200" w:firstLine="643"/>
        <w:jc w:val="center"/>
        <w:rPr>
          <w:rFonts w:ascii="仿宋_GB2312" w:eastAsia="仿宋_GB2312" w:hint="eastAsia"/>
          <w:b/>
          <w:color w:val="000000" w:themeColor="text1"/>
          <w:sz w:val="32"/>
          <w:szCs w:val="32"/>
        </w:rPr>
      </w:pPr>
      <w:r w:rsidRPr="00025B34">
        <w:rPr>
          <w:rFonts w:ascii="仿宋_GB2312" w:eastAsia="仿宋_GB2312" w:hint="eastAsia"/>
          <w:b/>
          <w:color w:val="000000" w:themeColor="text1"/>
          <w:sz w:val="32"/>
          <w:szCs w:val="32"/>
        </w:rPr>
        <w:t xml:space="preserve">第二章　</w:t>
      </w:r>
      <w:r w:rsidR="00D56EB2" w:rsidRPr="00025B34">
        <w:rPr>
          <w:rFonts w:ascii="仿宋_GB2312" w:eastAsia="仿宋_GB2312" w:hint="eastAsia"/>
          <w:b/>
          <w:color w:val="000000" w:themeColor="text1"/>
          <w:sz w:val="32"/>
          <w:szCs w:val="32"/>
        </w:rPr>
        <w:t>实验室安全</w:t>
      </w:r>
      <w:r w:rsidRPr="00025B34">
        <w:rPr>
          <w:rFonts w:ascii="仿宋_GB2312" w:eastAsia="仿宋_GB2312" w:hint="eastAsia"/>
          <w:b/>
          <w:color w:val="000000" w:themeColor="text1"/>
          <w:sz w:val="32"/>
          <w:szCs w:val="32"/>
        </w:rPr>
        <w:t>责任追究种类及其适用</w:t>
      </w:r>
    </w:p>
    <w:p w:rsidR="00DA53F0" w:rsidRPr="00025B34" w:rsidRDefault="002D0D9B"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第三条 实验室安全责任追究对象：</w:t>
      </w:r>
    </w:p>
    <w:p w:rsidR="00DA53F0" w:rsidRPr="00025B34" w:rsidRDefault="002D0D9B"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（一）直接责任人</w:t>
      </w:r>
      <w:r w:rsidR="00E10734" w:rsidRPr="00025B34">
        <w:rPr>
          <w:rFonts w:ascii="仿宋_GB2312" w:eastAsia="仿宋_GB2312" w:hint="eastAsia"/>
          <w:color w:val="000000" w:themeColor="text1"/>
          <w:sz w:val="32"/>
          <w:szCs w:val="32"/>
        </w:rPr>
        <w:t>（违反实验室安全管理</w:t>
      </w:r>
      <w:r w:rsidR="00B13FB4" w:rsidRPr="00025B34">
        <w:rPr>
          <w:rFonts w:ascii="仿宋_GB2312" w:eastAsia="仿宋_GB2312" w:hint="eastAsia"/>
          <w:color w:val="000000" w:themeColor="text1"/>
          <w:sz w:val="32"/>
          <w:szCs w:val="32"/>
        </w:rPr>
        <w:t>规定</w:t>
      </w:r>
      <w:r w:rsidR="00E10734" w:rsidRPr="00025B34">
        <w:rPr>
          <w:rFonts w:ascii="仿宋_GB2312" w:eastAsia="仿宋_GB2312" w:hint="eastAsia"/>
          <w:color w:val="000000" w:themeColor="text1"/>
          <w:sz w:val="32"/>
          <w:szCs w:val="32"/>
        </w:rPr>
        <w:t>或发生实验室安全事故的</w:t>
      </w:r>
      <w:r w:rsidR="00B13FB4" w:rsidRPr="00025B34">
        <w:rPr>
          <w:rFonts w:ascii="仿宋_GB2312" w:eastAsia="仿宋_GB2312" w:hint="eastAsia"/>
          <w:color w:val="000000" w:themeColor="text1"/>
          <w:sz w:val="32"/>
          <w:szCs w:val="32"/>
        </w:rPr>
        <w:t>当事</w:t>
      </w:r>
      <w:r w:rsidR="00E10734" w:rsidRPr="00025B34">
        <w:rPr>
          <w:rFonts w:ascii="仿宋_GB2312" w:eastAsia="仿宋_GB2312" w:hint="eastAsia"/>
          <w:color w:val="000000" w:themeColor="text1"/>
          <w:sz w:val="32"/>
          <w:szCs w:val="32"/>
        </w:rPr>
        <w:t>人）</w:t>
      </w:r>
      <w:r w:rsidRPr="00025B34">
        <w:rPr>
          <w:rFonts w:ascii="仿宋_GB2312" w:eastAsia="仿宋_GB2312" w:hint="eastAsia"/>
          <w:color w:val="000000" w:themeColor="text1"/>
          <w:sz w:val="32"/>
          <w:szCs w:val="32"/>
        </w:rPr>
        <w:t>；</w:t>
      </w:r>
    </w:p>
    <w:p w:rsidR="00DA53F0" w:rsidRPr="00025B34" w:rsidRDefault="002D0D9B"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（二）实验室负责人</w:t>
      </w:r>
      <w:r w:rsidR="00E10734" w:rsidRPr="00025B34">
        <w:rPr>
          <w:rFonts w:ascii="仿宋_GB2312" w:eastAsia="仿宋_GB2312" w:hint="eastAsia"/>
          <w:color w:val="000000" w:themeColor="text1"/>
          <w:sz w:val="32"/>
          <w:szCs w:val="32"/>
        </w:rPr>
        <w:t>（各</w:t>
      </w:r>
      <w:r w:rsidR="006B6A97" w:rsidRPr="00025B34">
        <w:rPr>
          <w:rFonts w:ascii="仿宋_GB2312" w:eastAsia="仿宋_GB2312" w:hint="eastAsia"/>
          <w:color w:val="000000" w:themeColor="text1"/>
          <w:sz w:val="32"/>
          <w:szCs w:val="32"/>
        </w:rPr>
        <w:t>单位</w:t>
      </w:r>
      <w:r w:rsidR="00F676AE" w:rsidRPr="00025B34">
        <w:rPr>
          <w:rFonts w:ascii="仿宋_GB2312" w:eastAsia="仿宋_GB2312" w:hint="eastAsia"/>
          <w:color w:val="000000" w:themeColor="text1"/>
          <w:sz w:val="32"/>
          <w:szCs w:val="32"/>
        </w:rPr>
        <w:t>教学</w:t>
      </w:r>
      <w:r w:rsidR="00E10734" w:rsidRPr="00025B34">
        <w:rPr>
          <w:rFonts w:ascii="仿宋_GB2312" w:eastAsia="仿宋_GB2312" w:hint="eastAsia"/>
          <w:color w:val="000000" w:themeColor="text1"/>
          <w:sz w:val="32"/>
          <w:szCs w:val="32"/>
        </w:rPr>
        <w:t>实验</w:t>
      </w:r>
      <w:r w:rsidR="006B6A97" w:rsidRPr="00025B34">
        <w:rPr>
          <w:rFonts w:ascii="仿宋_GB2312" w:eastAsia="仿宋_GB2312" w:hint="eastAsia"/>
          <w:color w:val="000000" w:themeColor="text1"/>
          <w:sz w:val="32"/>
          <w:szCs w:val="32"/>
        </w:rPr>
        <w:t>中心、实验</w:t>
      </w:r>
      <w:r w:rsidR="00E10734" w:rsidRPr="00025B34">
        <w:rPr>
          <w:rFonts w:ascii="仿宋_GB2312" w:eastAsia="仿宋_GB2312" w:hint="eastAsia"/>
          <w:color w:val="000000" w:themeColor="text1"/>
          <w:sz w:val="32"/>
          <w:szCs w:val="32"/>
        </w:rPr>
        <w:t>室负责人</w:t>
      </w:r>
      <w:r w:rsidR="00F676AE" w:rsidRPr="00025B34">
        <w:rPr>
          <w:rFonts w:ascii="仿宋_GB2312" w:eastAsia="仿宋_GB2312" w:hint="eastAsia"/>
          <w:color w:val="000000" w:themeColor="text1"/>
          <w:sz w:val="32"/>
          <w:szCs w:val="32"/>
        </w:rPr>
        <w:t>，科研基地负责人</w:t>
      </w:r>
      <w:r w:rsidR="00E10734" w:rsidRPr="00025B34">
        <w:rPr>
          <w:rFonts w:ascii="仿宋_GB2312" w:eastAsia="仿宋_GB2312" w:hint="eastAsia"/>
          <w:color w:val="000000" w:themeColor="text1"/>
          <w:sz w:val="32"/>
          <w:szCs w:val="32"/>
        </w:rPr>
        <w:t>）</w:t>
      </w:r>
      <w:r w:rsidR="005A220E" w:rsidRPr="00025B34">
        <w:rPr>
          <w:rFonts w:ascii="仿宋_GB2312" w:eastAsia="仿宋_GB2312" w:hint="eastAsia"/>
          <w:color w:val="000000" w:themeColor="text1"/>
          <w:sz w:val="32"/>
          <w:szCs w:val="32"/>
        </w:rPr>
        <w:t>、实验项目负责人</w:t>
      </w:r>
      <w:r w:rsidR="00E10734" w:rsidRPr="00025B34">
        <w:rPr>
          <w:rFonts w:ascii="仿宋_GB2312" w:eastAsia="仿宋_GB2312" w:hint="eastAsia"/>
          <w:color w:val="000000" w:themeColor="text1"/>
          <w:sz w:val="32"/>
          <w:szCs w:val="32"/>
        </w:rPr>
        <w:t>（</w:t>
      </w:r>
      <w:r w:rsidR="00F676AE" w:rsidRPr="00025B34">
        <w:rPr>
          <w:rFonts w:ascii="仿宋_GB2312" w:eastAsia="仿宋_GB2312" w:hint="eastAsia"/>
          <w:color w:val="000000" w:themeColor="text1"/>
          <w:sz w:val="32"/>
          <w:szCs w:val="32"/>
        </w:rPr>
        <w:t>需在实验室开</w:t>
      </w:r>
      <w:r w:rsidR="00F676AE" w:rsidRPr="00025B34">
        <w:rPr>
          <w:rFonts w:ascii="仿宋_GB2312" w:eastAsia="仿宋_GB2312" w:hint="eastAsia"/>
          <w:color w:val="000000" w:themeColor="text1"/>
          <w:sz w:val="32"/>
          <w:szCs w:val="32"/>
        </w:rPr>
        <w:lastRenderedPageBreak/>
        <w:t>展实验活动的</w:t>
      </w:r>
      <w:r w:rsidR="00B13FB4" w:rsidRPr="00025B34">
        <w:rPr>
          <w:rFonts w:ascii="仿宋_GB2312" w:eastAsia="仿宋_GB2312" w:hint="eastAsia"/>
          <w:color w:val="000000" w:themeColor="text1"/>
          <w:sz w:val="32"/>
          <w:szCs w:val="32"/>
        </w:rPr>
        <w:t>教学、教研项目负责人，科研项目课题组长</w:t>
      </w:r>
      <w:r w:rsidR="00E10734" w:rsidRPr="00025B34">
        <w:rPr>
          <w:rFonts w:ascii="仿宋_GB2312" w:eastAsia="仿宋_GB2312" w:hint="eastAsia"/>
          <w:color w:val="000000" w:themeColor="text1"/>
          <w:sz w:val="32"/>
          <w:szCs w:val="32"/>
        </w:rPr>
        <w:t>）、</w:t>
      </w:r>
      <w:r w:rsidR="00A7271F" w:rsidRPr="00025B34">
        <w:rPr>
          <w:rFonts w:ascii="仿宋_GB2312" w:eastAsia="仿宋_GB2312" w:hint="eastAsia"/>
          <w:color w:val="000000" w:themeColor="text1"/>
          <w:sz w:val="32"/>
          <w:szCs w:val="32"/>
        </w:rPr>
        <w:t>实验用房责任人（</w:t>
      </w:r>
      <w:r w:rsidR="000E2E14" w:rsidRPr="00025B34">
        <w:rPr>
          <w:rFonts w:ascii="仿宋_GB2312" w:eastAsia="仿宋_GB2312" w:hint="eastAsia"/>
          <w:color w:val="000000" w:themeColor="text1"/>
          <w:sz w:val="32"/>
          <w:szCs w:val="32"/>
        </w:rPr>
        <w:t>负责该</w:t>
      </w:r>
      <w:r w:rsidR="00A7271F" w:rsidRPr="00025B34">
        <w:rPr>
          <w:rFonts w:ascii="仿宋_GB2312" w:eastAsia="仿宋_GB2312" w:hint="eastAsia"/>
          <w:color w:val="000000" w:themeColor="text1"/>
          <w:sz w:val="32"/>
          <w:szCs w:val="32"/>
        </w:rPr>
        <w:t>实验</w:t>
      </w:r>
      <w:r w:rsidR="000E2E14" w:rsidRPr="00025B34">
        <w:rPr>
          <w:rFonts w:ascii="仿宋_GB2312" w:eastAsia="仿宋_GB2312" w:hint="eastAsia"/>
          <w:color w:val="000000" w:themeColor="text1"/>
          <w:sz w:val="32"/>
          <w:szCs w:val="32"/>
        </w:rPr>
        <w:t>用</w:t>
      </w:r>
      <w:r w:rsidR="00A7271F" w:rsidRPr="00025B34">
        <w:rPr>
          <w:rFonts w:ascii="仿宋_GB2312" w:eastAsia="仿宋_GB2312" w:hint="eastAsia"/>
          <w:color w:val="000000" w:themeColor="text1"/>
          <w:sz w:val="32"/>
          <w:szCs w:val="32"/>
        </w:rPr>
        <w:t>房</w:t>
      </w:r>
      <w:r w:rsidR="000E2E14" w:rsidRPr="00025B34">
        <w:rPr>
          <w:rFonts w:ascii="仿宋_GB2312" w:eastAsia="仿宋_GB2312" w:hint="eastAsia"/>
          <w:color w:val="000000" w:themeColor="text1"/>
          <w:sz w:val="32"/>
          <w:szCs w:val="32"/>
        </w:rPr>
        <w:t>安全管理</w:t>
      </w:r>
      <w:r w:rsidR="00A7271F" w:rsidRPr="00025B34">
        <w:rPr>
          <w:rFonts w:ascii="仿宋_GB2312" w:eastAsia="仿宋_GB2312" w:hint="eastAsia"/>
          <w:color w:val="000000" w:themeColor="text1"/>
          <w:sz w:val="32"/>
          <w:szCs w:val="32"/>
        </w:rPr>
        <w:t>的</w:t>
      </w:r>
      <w:r w:rsidR="00B13FB4" w:rsidRPr="00025B34">
        <w:rPr>
          <w:rFonts w:ascii="仿宋_GB2312" w:eastAsia="仿宋_GB2312" w:hint="eastAsia"/>
          <w:color w:val="000000" w:themeColor="text1"/>
          <w:sz w:val="32"/>
          <w:szCs w:val="32"/>
        </w:rPr>
        <w:t>人员</w:t>
      </w:r>
      <w:r w:rsidR="00A7271F"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w:t>
      </w:r>
    </w:p>
    <w:p w:rsidR="00DA53F0" w:rsidRPr="00025B34" w:rsidRDefault="002D0D9B"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（三）单位党政负责人、</w:t>
      </w:r>
      <w:r w:rsidR="000E2E14" w:rsidRPr="00025B34">
        <w:rPr>
          <w:rFonts w:ascii="仿宋_GB2312" w:eastAsia="仿宋_GB2312" w:hint="eastAsia"/>
          <w:color w:val="000000" w:themeColor="text1"/>
          <w:sz w:val="32"/>
          <w:szCs w:val="32"/>
        </w:rPr>
        <w:t>实验室</w:t>
      </w:r>
      <w:r w:rsidRPr="00025B34">
        <w:rPr>
          <w:rFonts w:ascii="仿宋_GB2312" w:eastAsia="仿宋_GB2312" w:hint="eastAsia"/>
          <w:color w:val="000000" w:themeColor="text1"/>
          <w:sz w:val="32"/>
          <w:szCs w:val="32"/>
        </w:rPr>
        <w:t>安全分管领导及安全管理人员</w:t>
      </w:r>
      <w:r w:rsidR="00C35372" w:rsidRPr="00025B34">
        <w:rPr>
          <w:rFonts w:ascii="仿宋_GB2312" w:eastAsia="仿宋_GB2312" w:hint="eastAsia"/>
          <w:color w:val="000000" w:themeColor="text1"/>
          <w:sz w:val="32"/>
          <w:szCs w:val="32"/>
        </w:rPr>
        <w:t>。</w:t>
      </w:r>
    </w:p>
    <w:p w:rsidR="00DA53F0"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w:t>
      </w:r>
      <w:r w:rsidR="005A220E" w:rsidRPr="00025B34">
        <w:rPr>
          <w:rFonts w:ascii="仿宋_GB2312" w:eastAsia="仿宋_GB2312" w:hint="eastAsia"/>
          <w:color w:val="000000" w:themeColor="text1"/>
          <w:sz w:val="32"/>
          <w:szCs w:val="32"/>
        </w:rPr>
        <w:t>四</w:t>
      </w:r>
      <w:r w:rsidRPr="00025B34">
        <w:rPr>
          <w:rFonts w:ascii="仿宋_GB2312" w:eastAsia="仿宋_GB2312" w:hint="eastAsia"/>
          <w:color w:val="000000" w:themeColor="text1"/>
          <w:sz w:val="32"/>
          <w:szCs w:val="32"/>
        </w:rPr>
        <w:t xml:space="preserve">条　</w:t>
      </w:r>
      <w:r w:rsidR="00D56EB2" w:rsidRPr="00025B34">
        <w:rPr>
          <w:rFonts w:ascii="仿宋_GB2312" w:eastAsia="仿宋_GB2312" w:hint="eastAsia"/>
          <w:color w:val="000000" w:themeColor="text1"/>
          <w:sz w:val="32"/>
          <w:szCs w:val="32"/>
        </w:rPr>
        <w:t>实验室安全</w:t>
      </w:r>
      <w:r w:rsidRPr="00025B34">
        <w:rPr>
          <w:rFonts w:ascii="仿宋_GB2312" w:eastAsia="仿宋_GB2312" w:hint="eastAsia"/>
          <w:color w:val="000000" w:themeColor="text1"/>
          <w:sz w:val="32"/>
          <w:szCs w:val="32"/>
        </w:rPr>
        <w:t>责任追究的种类：</w:t>
      </w:r>
    </w:p>
    <w:p w:rsidR="00DA53F0"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（一）书面检查。</w:t>
      </w:r>
      <w:r w:rsidR="00A95555" w:rsidRPr="00025B34">
        <w:rPr>
          <w:rFonts w:ascii="仿宋_GB2312" w:eastAsia="仿宋_GB2312" w:hint="eastAsia"/>
          <w:color w:val="000000" w:themeColor="text1"/>
          <w:sz w:val="32"/>
          <w:szCs w:val="32"/>
        </w:rPr>
        <w:t>直接责任</w:t>
      </w:r>
      <w:r w:rsidRPr="00025B34">
        <w:rPr>
          <w:rFonts w:ascii="仿宋_GB2312" w:eastAsia="仿宋_GB2312" w:hint="eastAsia"/>
          <w:color w:val="000000" w:themeColor="text1"/>
          <w:sz w:val="32"/>
          <w:szCs w:val="32"/>
        </w:rPr>
        <w:t>人以书面形式对违规行为</w:t>
      </w:r>
      <w:r w:rsidR="008462B5" w:rsidRPr="00025B34">
        <w:rPr>
          <w:rFonts w:ascii="仿宋_GB2312" w:eastAsia="仿宋_GB2312" w:hint="eastAsia"/>
          <w:color w:val="000000" w:themeColor="text1"/>
          <w:sz w:val="32"/>
          <w:szCs w:val="32"/>
        </w:rPr>
        <w:t>做</w:t>
      </w:r>
      <w:r w:rsidRPr="00025B34">
        <w:rPr>
          <w:rFonts w:ascii="仿宋_GB2312" w:eastAsia="仿宋_GB2312" w:hint="eastAsia"/>
          <w:color w:val="000000" w:themeColor="text1"/>
          <w:sz w:val="32"/>
          <w:szCs w:val="32"/>
        </w:rPr>
        <w:t>出检讨，包括违规事实、违规原因及整改措施</w:t>
      </w:r>
      <w:r w:rsidR="00BE27AD" w:rsidRPr="00025B34">
        <w:rPr>
          <w:rFonts w:ascii="仿宋_GB2312" w:eastAsia="仿宋_GB2312" w:hint="eastAsia"/>
          <w:color w:val="000000" w:themeColor="text1"/>
          <w:sz w:val="32"/>
          <w:szCs w:val="32"/>
        </w:rPr>
        <w:t>；</w:t>
      </w:r>
    </w:p>
    <w:p w:rsidR="00DA53F0"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（二）诫勉谈话。由特定主体对</w:t>
      </w:r>
      <w:r w:rsidR="00A95555" w:rsidRPr="00025B34">
        <w:rPr>
          <w:rFonts w:ascii="仿宋_GB2312" w:eastAsia="仿宋_GB2312" w:hint="eastAsia"/>
          <w:color w:val="000000" w:themeColor="text1"/>
          <w:sz w:val="32"/>
          <w:szCs w:val="32"/>
        </w:rPr>
        <w:t>直接责任人</w:t>
      </w:r>
      <w:r w:rsidRPr="00025B34">
        <w:rPr>
          <w:rFonts w:ascii="仿宋_GB2312" w:eastAsia="仿宋_GB2312" w:hint="eastAsia"/>
          <w:color w:val="000000" w:themeColor="text1"/>
          <w:sz w:val="32"/>
          <w:szCs w:val="32"/>
        </w:rPr>
        <w:t>进行谈话及诫勉教育，指出其存在问题，督促其整改，帮助其吸取教训</w:t>
      </w:r>
      <w:r w:rsidR="00BE27AD" w:rsidRPr="00025B34">
        <w:rPr>
          <w:rFonts w:ascii="仿宋_GB2312" w:eastAsia="仿宋_GB2312" w:hint="eastAsia"/>
          <w:color w:val="000000" w:themeColor="text1"/>
          <w:sz w:val="32"/>
          <w:szCs w:val="32"/>
        </w:rPr>
        <w:t>；</w:t>
      </w:r>
    </w:p>
    <w:p w:rsidR="00506D40"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（三）通报批评。以一定形式将</w:t>
      </w:r>
      <w:r w:rsidR="00A95555" w:rsidRPr="00025B34">
        <w:rPr>
          <w:rFonts w:ascii="仿宋_GB2312" w:eastAsia="仿宋_GB2312" w:hint="eastAsia"/>
          <w:color w:val="000000" w:themeColor="text1"/>
          <w:sz w:val="32"/>
          <w:szCs w:val="32"/>
        </w:rPr>
        <w:t>直接责任人</w:t>
      </w:r>
      <w:r w:rsidRPr="00025B34">
        <w:rPr>
          <w:rFonts w:ascii="仿宋_GB2312" w:eastAsia="仿宋_GB2312" w:hint="eastAsia"/>
          <w:color w:val="000000" w:themeColor="text1"/>
          <w:sz w:val="32"/>
          <w:szCs w:val="32"/>
        </w:rPr>
        <w:t>的违规事实在学校或教学科研单位内予以公布</w:t>
      </w:r>
      <w:r w:rsidR="00BE27AD" w:rsidRPr="00025B34">
        <w:rPr>
          <w:rFonts w:ascii="仿宋_GB2312" w:eastAsia="仿宋_GB2312" w:hint="eastAsia"/>
          <w:color w:val="000000" w:themeColor="text1"/>
          <w:sz w:val="32"/>
          <w:szCs w:val="32"/>
        </w:rPr>
        <w:t>；</w:t>
      </w:r>
    </w:p>
    <w:p w:rsidR="00B771B0" w:rsidRPr="00025B34" w:rsidRDefault="00B771B0"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color w:val="000000" w:themeColor="text1"/>
          <w:sz w:val="32"/>
          <w:szCs w:val="32"/>
        </w:rPr>
        <w:t>（四）实验室</w:t>
      </w:r>
      <w:r w:rsidR="00B13FB4" w:rsidRPr="00025B34">
        <w:rPr>
          <w:rFonts w:ascii="仿宋_GB2312" w:eastAsia="仿宋_GB2312"/>
          <w:color w:val="000000" w:themeColor="text1"/>
          <w:sz w:val="32"/>
          <w:szCs w:val="32"/>
        </w:rPr>
        <w:t>封停</w:t>
      </w:r>
      <w:r w:rsidRPr="00025B34">
        <w:rPr>
          <w:rFonts w:ascii="仿宋_GB2312" w:eastAsia="仿宋_GB2312"/>
          <w:color w:val="000000" w:themeColor="text1"/>
          <w:sz w:val="32"/>
          <w:szCs w:val="32"/>
        </w:rPr>
        <w:t>。对违反实验室安全管理规定或存在严重安全隐患的实验室</w:t>
      </w:r>
      <w:r w:rsidR="00F676AE" w:rsidRPr="00025B34">
        <w:rPr>
          <w:rFonts w:ascii="仿宋_GB2312" w:eastAsia="仿宋_GB2312"/>
          <w:color w:val="000000" w:themeColor="text1"/>
          <w:sz w:val="32"/>
          <w:szCs w:val="32"/>
        </w:rPr>
        <w:t>封门</w:t>
      </w:r>
      <w:r w:rsidRPr="00025B34">
        <w:rPr>
          <w:rFonts w:ascii="仿宋_GB2312" w:eastAsia="仿宋_GB2312"/>
          <w:color w:val="000000" w:themeColor="text1"/>
          <w:sz w:val="32"/>
          <w:szCs w:val="32"/>
        </w:rPr>
        <w:t>，暂停一切实验活动</w:t>
      </w:r>
      <w:r w:rsidR="00BE27AD" w:rsidRPr="00025B34">
        <w:rPr>
          <w:rFonts w:ascii="仿宋_GB2312" w:eastAsia="仿宋_GB2312" w:hint="eastAsia"/>
          <w:color w:val="000000" w:themeColor="text1"/>
          <w:sz w:val="32"/>
          <w:szCs w:val="32"/>
        </w:rPr>
        <w:t>；</w:t>
      </w:r>
    </w:p>
    <w:p w:rsidR="00DA53F0"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w:t>
      </w:r>
      <w:r w:rsidR="00EA216E" w:rsidRPr="00025B34">
        <w:rPr>
          <w:rFonts w:ascii="仿宋_GB2312" w:eastAsia="仿宋_GB2312" w:hint="eastAsia"/>
          <w:color w:val="000000" w:themeColor="text1"/>
          <w:sz w:val="32"/>
          <w:szCs w:val="32"/>
        </w:rPr>
        <w:t>五</w:t>
      </w:r>
      <w:r w:rsidRPr="00025B34">
        <w:rPr>
          <w:rFonts w:ascii="仿宋_GB2312" w:eastAsia="仿宋_GB2312" w:hint="eastAsia"/>
          <w:color w:val="000000" w:themeColor="text1"/>
          <w:sz w:val="32"/>
          <w:szCs w:val="32"/>
        </w:rPr>
        <w:t>）取消评优评奖</w:t>
      </w:r>
      <w:r w:rsidR="009C6113" w:rsidRPr="00025B34">
        <w:rPr>
          <w:rFonts w:ascii="仿宋_GB2312" w:eastAsia="仿宋_GB2312" w:hint="eastAsia"/>
          <w:color w:val="000000" w:themeColor="text1"/>
          <w:sz w:val="32"/>
          <w:szCs w:val="32"/>
        </w:rPr>
        <w:t>、研究生招生</w:t>
      </w:r>
      <w:r w:rsidR="006322EA" w:rsidRPr="00025B34">
        <w:rPr>
          <w:rFonts w:ascii="仿宋_GB2312" w:eastAsia="仿宋_GB2312" w:hint="eastAsia"/>
          <w:color w:val="000000" w:themeColor="text1"/>
          <w:sz w:val="32"/>
          <w:szCs w:val="32"/>
        </w:rPr>
        <w:t>等</w:t>
      </w:r>
      <w:r w:rsidRPr="00025B34">
        <w:rPr>
          <w:rFonts w:ascii="仿宋_GB2312" w:eastAsia="仿宋_GB2312" w:hint="eastAsia"/>
          <w:color w:val="000000" w:themeColor="text1"/>
          <w:sz w:val="32"/>
          <w:szCs w:val="32"/>
        </w:rPr>
        <w:t>资格。</w:t>
      </w:r>
      <w:r w:rsidR="00B124CF" w:rsidRPr="00025B34">
        <w:rPr>
          <w:rFonts w:ascii="仿宋_GB2312" w:eastAsia="仿宋_GB2312" w:hint="eastAsia"/>
          <w:color w:val="000000" w:themeColor="text1"/>
          <w:sz w:val="32"/>
          <w:szCs w:val="32"/>
        </w:rPr>
        <w:t>取消</w:t>
      </w:r>
      <w:r w:rsidR="00A95555" w:rsidRPr="00025B34">
        <w:rPr>
          <w:rFonts w:ascii="仿宋_GB2312" w:eastAsia="仿宋_GB2312" w:hint="eastAsia"/>
          <w:color w:val="000000" w:themeColor="text1"/>
          <w:sz w:val="32"/>
          <w:szCs w:val="32"/>
        </w:rPr>
        <w:t>直接责任</w:t>
      </w:r>
      <w:r w:rsidRPr="00025B34">
        <w:rPr>
          <w:rFonts w:ascii="仿宋_GB2312" w:eastAsia="仿宋_GB2312" w:hint="eastAsia"/>
          <w:color w:val="000000" w:themeColor="text1"/>
          <w:sz w:val="32"/>
          <w:szCs w:val="32"/>
        </w:rPr>
        <w:t>人参与学校或教学科研单位相关评奖评优</w:t>
      </w:r>
      <w:r w:rsidR="006322EA" w:rsidRPr="00025B34">
        <w:rPr>
          <w:rFonts w:ascii="仿宋_GB2312" w:eastAsia="仿宋_GB2312" w:hint="eastAsia"/>
          <w:color w:val="000000" w:themeColor="text1"/>
          <w:sz w:val="32"/>
          <w:szCs w:val="32"/>
        </w:rPr>
        <w:t>和</w:t>
      </w:r>
      <w:r w:rsidR="00CB0DBC" w:rsidRPr="00025B34">
        <w:rPr>
          <w:rFonts w:ascii="仿宋_GB2312" w:eastAsia="仿宋_GB2312" w:hint="eastAsia"/>
          <w:color w:val="000000" w:themeColor="text1"/>
          <w:sz w:val="32"/>
          <w:szCs w:val="32"/>
        </w:rPr>
        <w:t>研究生招生等</w:t>
      </w:r>
      <w:r w:rsidRPr="00025B34">
        <w:rPr>
          <w:rFonts w:ascii="仿宋_GB2312" w:eastAsia="仿宋_GB2312" w:hint="eastAsia"/>
          <w:color w:val="000000" w:themeColor="text1"/>
          <w:sz w:val="32"/>
          <w:szCs w:val="32"/>
        </w:rPr>
        <w:t>资格，或</w:t>
      </w:r>
      <w:r w:rsidR="00B124CF" w:rsidRPr="00025B34">
        <w:rPr>
          <w:rFonts w:ascii="仿宋_GB2312" w:eastAsia="仿宋_GB2312" w:hint="eastAsia"/>
          <w:color w:val="000000" w:themeColor="text1"/>
          <w:sz w:val="32"/>
          <w:szCs w:val="32"/>
        </w:rPr>
        <w:t>取消</w:t>
      </w:r>
      <w:r w:rsidRPr="00025B34">
        <w:rPr>
          <w:rFonts w:ascii="仿宋_GB2312" w:eastAsia="仿宋_GB2312" w:hint="eastAsia"/>
          <w:color w:val="000000" w:themeColor="text1"/>
          <w:sz w:val="32"/>
          <w:szCs w:val="32"/>
        </w:rPr>
        <w:t>违规单位参与学校相关评优评奖资格</w:t>
      </w:r>
      <w:r w:rsidR="00BE27AD" w:rsidRPr="00025B34">
        <w:rPr>
          <w:rFonts w:ascii="仿宋_GB2312" w:eastAsia="仿宋_GB2312" w:hint="eastAsia"/>
          <w:color w:val="000000" w:themeColor="text1"/>
          <w:sz w:val="32"/>
          <w:szCs w:val="32"/>
        </w:rPr>
        <w:t>；</w:t>
      </w:r>
    </w:p>
    <w:p w:rsidR="006D334C"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w:t>
      </w:r>
      <w:r w:rsidR="00EA216E" w:rsidRPr="00025B34">
        <w:rPr>
          <w:rFonts w:ascii="仿宋_GB2312" w:eastAsia="仿宋_GB2312" w:hint="eastAsia"/>
          <w:color w:val="000000" w:themeColor="text1"/>
          <w:sz w:val="32"/>
          <w:szCs w:val="32"/>
        </w:rPr>
        <w:t>六</w:t>
      </w:r>
      <w:r w:rsidRPr="00025B34">
        <w:rPr>
          <w:rFonts w:ascii="仿宋_GB2312" w:eastAsia="仿宋_GB2312" w:hint="eastAsia"/>
          <w:color w:val="000000" w:themeColor="text1"/>
          <w:sz w:val="32"/>
          <w:szCs w:val="32"/>
        </w:rPr>
        <w:t>）</w:t>
      </w:r>
      <w:r w:rsidR="00987C4E" w:rsidRPr="00025B34">
        <w:rPr>
          <w:rFonts w:ascii="仿宋_GB2312" w:eastAsia="仿宋_GB2312" w:hint="eastAsia"/>
          <w:color w:val="000000" w:themeColor="text1"/>
          <w:sz w:val="32"/>
          <w:szCs w:val="32"/>
        </w:rPr>
        <w:t>绩效</w:t>
      </w:r>
      <w:r w:rsidR="002D53C0" w:rsidRPr="00025B34">
        <w:rPr>
          <w:rFonts w:ascii="仿宋_GB2312" w:eastAsia="仿宋_GB2312" w:hint="eastAsia"/>
          <w:color w:val="000000" w:themeColor="text1"/>
          <w:sz w:val="32"/>
          <w:szCs w:val="32"/>
        </w:rPr>
        <w:t>扣除</w:t>
      </w:r>
      <w:r w:rsidR="000430E0" w:rsidRPr="00025B34">
        <w:rPr>
          <w:rFonts w:ascii="仿宋_GB2312" w:eastAsia="仿宋_GB2312" w:hint="eastAsia"/>
          <w:color w:val="000000" w:themeColor="text1"/>
          <w:sz w:val="32"/>
          <w:szCs w:val="32"/>
        </w:rPr>
        <w:t>和</w:t>
      </w:r>
      <w:r w:rsidR="002D53C0" w:rsidRPr="00025B34">
        <w:rPr>
          <w:rFonts w:ascii="仿宋_GB2312" w:eastAsia="仿宋_GB2312" w:hint="eastAsia"/>
          <w:color w:val="000000" w:themeColor="text1"/>
          <w:sz w:val="32"/>
          <w:szCs w:val="32"/>
        </w:rPr>
        <w:t>经济</w:t>
      </w:r>
      <w:r w:rsidR="00577D93" w:rsidRPr="00025B34">
        <w:rPr>
          <w:rFonts w:ascii="仿宋_GB2312" w:eastAsia="仿宋_GB2312" w:hint="eastAsia"/>
          <w:color w:val="000000" w:themeColor="text1"/>
          <w:sz w:val="32"/>
          <w:szCs w:val="32"/>
        </w:rPr>
        <w:t>赔偿</w:t>
      </w:r>
      <w:r w:rsidRPr="00025B34">
        <w:rPr>
          <w:rFonts w:ascii="仿宋_GB2312" w:eastAsia="仿宋_GB2312" w:hint="eastAsia"/>
          <w:color w:val="000000" w:themeColor="text1"/>
          <w:sz w:val="32"/>
          <w:szCs w:val="32"/>
        </w:rPr>
        <w:t>。</w:t>
      </w:r>
      <w:r w:rsidR="00F72233" w:rsidRPr="00025B34">
        <w:rPr>
          <w:rFonts w:ascii="仿宋_GB2312" w:eastAsia="仿宋_GB2312" w:hint="eastAsia"/>
          <w:color w:val="000000" w:themeColor="text1"/>
          <w:sz w:val="32"/>
          <w:szCs w:val="32"/>
        </w:rPr>
        <w:t>对</w:t>
      </w:r>
      <w:r w:rsidR="00A95555" w:rsidRPr="00025B34">
        <w:rPr>
          <w:rFonts w:ascii="仿宋_GB2312" w:eastAsia="仿宋_GB2312" w:hint="eastAsia"/>
          <w:color w:val="000000" w:themeColor="text1"/>
          <w:sz w:val="32"/>
          <w:szCs w:val="32"/>
        </w:rPr>
        <w:t>直接责任人</w:t>
      </w:r>
      <w:r w:rsidR="00871B44" w:rsidRPr="00025B34">
        <w:rPr>
          <w:rFonts w:ascii="仿宋_GB2312" w:eastAsia="仿宋_GB2312" w:hint="eastAsia"/>
          <w:color w:val="000000" w:themeColor="text1"/>
          <w:sz w:val="32"/>
          <w:szCs w:val="32"/>
        </w:rPr>
        <w:t>进行</w:t>
      </w:r>
      <w:r w:rsidR="002D53C0" w:rsidRPr="00025B34">
        <w:rPr>
          <w:rFonts w:ascii="仿宋_GB2312" w:eastAsia="仿宋_GB2312" w:hint="eastAsia"/>
          <w:color w:val="000000" w:themeColor="text1"/>
          <w:sz w:val="32"/>
          <w:szCs w:val="32"/>
        </w:rPr>
        <w:t>绩效</w:t>
      </w:r>
      <w:r w:rsidR="006B3CE7" w:rsidRPr="00025B34">
        <w:rPr>
          <w:rFonts w:ascii="仿宋_GB2312" w:eastAsia="仿宋_GB2312" w:hint="eastAsia"/>
          <w:color w:val="000000" w:themeColor="text1"/>
          <w:sz w:val="32"/>
          <w:szCs w:val="32"/>
        </w:rPr>
        <w:t>扣除</w:t>
      </w:r>
      <w:r w:rsidR="00472DF5" w:rsidRPr="00025B34">
        <w:rPr>
          <w:rFonts w:ascii="仿宋_GB2312" w:eastAsia="仿宋_GB2312" w:hint="eastAsia"/>
          <w:color w:val="000000" w:themeColor="text1"/>
          <w:sz w:val="32"/>
          <w:szCs w:val="32"/>
        </w:rPr>
        <w:t>，</w:t>
      </w:r>
      <w:r w:rsidR="00A63C34" w:rsidRPr="00025B34">
        <w:rPr>
          <w:rFonts w:ascii="仿宋_GB2312" w:eastAsia="仿宋_GB2312" w:hint="eastAsia"/>
          <w:color w:val="000000" w:themeColor="text1"/>
          <w:sz w:val="32"/>
          <w:szCs w:val="32"/>
        </w:rPr>
        <w:t>扣除</w:t>
      </w:r>
      <w:r w:rsidR="00F72233" w:rsidRPr="00025B34">
        <w:rPr>
          <w:rFonts w:ascii="仿宋_GB2312" w:eastAsia="仿宋_GB2312" w:hint="eastAsia"/>
          <w:color w:val="000000" w:themeColor="text1"/>
          <w:sz w:val="32"/>
          <w:szCs w:val="32"/>
        </w:rPr>
        <w:t>基数依次</w:t>
      </w:r>
      <w:r w:rsidR="002D53C0" w:rsidRPr="00025B34">
        <w:rPr>
          <w:rFonts w:ascii="仿宋_GB2312" w:eastAsia="仿宋_GB2312" w:hint="eastAsia"/>
          <w:color w:val="000000" w:themeColor="text1"/>
          <w:sz w:val="32"/>
          <w:szCs w:val="32"/>
        </w:rPr>
        <w:t>为：</w:t>
      </w:r>
      <w:r w:rsidR="00871B44" w:rsidRPr="00025B34">
        <w:rPr>
          <w:rFonts w:ascii="仿宋_GB2312" w:eastAsia="仿宋_GB2312" w:hint="eastAsia"/>
          <w:color w:val="000000" w:themeColor="text1"/>
          <w:sz w:val="32"/>
          <w:szCs w:val="32"/>
        </w:rPr>
        <w:t>500元（</w:t>
      </w:r>
      <w:r w:rsidR="00F72233" w:rsidRPr="00025B34">
        <w:rPr>
          <w:rFonts w:ascii="仿宋_GB2312" w:eastAsia="仿宋_GB2312" w:hint="eastAsia"/>
          <w:color w:val="000000" w:themeColor="text1"/>
          <w:sz w:val="32"/>
          <w:szCs w:val="32"/>
        </w:rPr>
        <w:t>第</w:t>
      </w:r>
      <w:r w:rsidR="00B87E28" w:rsidRPr="00025B34">
        <w:rPr>
          <w:rFonts w:ascii="仿宋_GB2312" w:eastAsia="仿宋_GB2312" w:hint="eastAsia"/>
          <w:color w:val="000000" w:themeColor="text1"/>
          <w:sz w:val="32"/>
          <w:szCs w:val="32"/>
        </w:rPr>
        <w:t>四</w:t>
      </w:r>
      <w:r w:rsidR="00F72233" w:rsidRPr="00025B34">
        <w:rPr>
          <w:rFonts w:ascii="仿宋_GB2312" w:eastAsia="仿宋_GB2312" w:hint="eastAsia"/>
          <w:color w:val="000000" w:themeColor="text1"/>
          <w:sz w:val="32"/>
          <w:szCs w:val="32"/>
        </w:rPr>
        <w:t>级）</w:t>
      </w:r>
      <w:r w:rsidR="002D53C0" w:rsidRPr="00025B34">
        <w:rPr>
          <w:rFonts w:ascii="仿宋_GB2312" w:eastAsia="仿宋_GB2312" w:hint="eastAsia"/>
          <w:color w:val="000000" w:themeColor="text1"/>
          <w:sz w:val="32"/>
          <w:szCs w:val="32"/>
        </w:rPr>
        <w:t>、</w:t>
      </w:r>
      <w:r w:rsidR="00871B44" w:rsidRPr="00025B34">
        <w:rPr>
          <w:rFonts w:ascii="仿宋_GB2312" w:eastAsia="仿宋_GB2312" w:hint="eastAsia"/>
          <w:color w:val="000000" w:themeColor="text1"/>
          <w:sz w:val="32"/>
          <w:szCs w:val="32"/>
        </w:rPr>
        <w:t>1000元（</w:t>
      </w:r>
      <w:r w:rsidR="00F72233" w:rsidRPr="00025B34">
        <w:rPr>
          <w:rFonts w:ascii="仿宋_GB2312" w:eastAsia="仿宋_GB2312" w:hint="eastAsia"/>
          <w:color w:val="000000" w:themeColor="text1"/>
          <w:sz w:val="32"/>
          <w:szCs w:val="32"/>
        </w:rPr>
        <w:t>第</w:t>
      </w:r>
      <w:r w:rsidR="00B87E28" w:rsidRPr="00025B34">
        <w:rPr>
          <w:rFonts w:ascii="仿宋_GB2312" w:eastAsia="仿宋_GB2312" w:hint="eastAsia"/>
          <w:color w:val="000000" w:themeColor="text1"/>
          <w:sz w:val="32"/>
          <w:szCs w:val="32"/>
        </w:rPr>
        <w:t>三</w:t>
      </w:r>
      <w:r w:rsidR="00F72233" w:rsidRPr="00025B34">
        <w:rPr>
          <w:rFonts w:ascii="仿宋_GB2312" w:eastAsia="仿宋_GB2312" w:hint="eastAsia"/>
          <w:color w:val="000000" w:themeColor="text1"/>
          <w:sz w:val="32"/>
          <w:szCs w:val="32"/>
        </w:rPr>
        <w:t>级）</w:t>
      </w:r>
      <w:r w:rsidR="002D53C0" w:rsidRPr="00025B34">
        <w:rPr>
          <w:rFonts w:ascii="仿宋_GB2312" w:eastAsia="仿宋_GB2312" w:hint="eastAsia"/>
          <w:color w:val="000000" w:themeColor="text1"/>
          <w:sz w:val="32"/>
          <w:szCs w:val="32"/>
        </w:rPr>
        <w:t>、</w:t>
      </w:r>
      <w:r w:rsidR="00871B44" w:rsidRPr="00025B34">
        <w:rPr>
          <w:rFonts w:ascii="仿宋_GB2312" w:eastAsia="仿宋_GB2312" w:hint="eastAsia"/>
          <w:color w:val="000000" w:themeColor="text1"/>
          <w:sz w:val="32"/>
          <w:szCs w:val="32"/>
        </w:rPr>
        <w:t>2000元（</w:t>
      </w:r>
      <w:r w:rsidR="00F72233" w:rsidRPr="00025B34">
        <w:rPr>
          <w:rFonts w:ascii="仿宋_GB2312" w:eastAsia="仿宋_GB2312" w:hint="eastAsia"/>
          <w:color w:val="000000" w:themeColor="text1"/>
          <w:sz w:val="32"/>
          <w:szCs w:val="32"/>
        </w:rPr>
        <w:t>第</w:t>
      </w:r>
      <w:r w:rsidR="00B87E28" w:rsidRPr="00025B34">
        <w:rPr>
          <w:rFonts w:ascii="仿宋_GB2312" w:eastAsia="仿宋_GB2312" w:hint="eastAsia"/>
          <w:color w:val="000000" w:themeColor="text1"/>
          <w:sz w:val="32"/>
          <w:szCs w:val="32"/>
        </w:rPr>
        <w:t>二</w:t>
      </w:r>
      <w:r w:rsidR="00F72233" w:rsidRPr="00025B34">
        <w:rPr>
          <w:rFonts w:ascii="仿宋_GB2312" w:eastAsia="仿宋_GB2312" w:hint="eastAsia"/>
          <w:color w:val="000000" w:themeColor="text1"/>
          <w:sz w:val="32"/>
          <w:szCs w:val="32"/>
        </w:rPr>
        <w:t>级）</w:t>
      </w:r>
      <w:r w:rsidR="002D53C0" w:rsidRPr="00025B34">
        <w:rPr>
          <w:rFonts w:ascii="仿宋_GB2312" w:eastAsia="仿宋_GB2312" w:hint="eastAsia"/>
          <w:color w:val="000000" w:themeColor="text1"/>
          <w:sz w:val="32"/>
          <w:szCs w:val="32"/>
        </w:rPr>
        <w:t>、</w:t>
      </w:r>
      <w:r w:rsidR="00871B44" w:rsidRPr="00025B34">
        <w:rPr>
          <w:rFonts w:ascii="仿宋_GB2312" w:eastAsia="仿宋_GB2312" w:hint="eastAsia"/>
          <w:color w:val="000000" w:themeColor="text1"/>
          <w:sz w:val="32"/>
          <w:szCs w:val="32"/>
        </w:rPr>
        <w:t>4000元（</w:t>
      </w:r>
      <w:r w:rsidR="00F72233" w:rsidRPr="00025B34">
        <w:rPr>
          <w:rFonts w:ascii="仿宋_GB2312" w:eastAsia="仿宋_GB2312" w:hint="eastAsia"/>
          <w:color w:val="000000" w:themeColor="text1"/>
          <w:sz w:val="32"/>
          <w:szCs w:val="32"/>
        </w:rPr>
        <w:t>第</w:t>
      </w:r>
      <w:r w:rsidR="00B87E28" w:rsidRPr="00025B34">
        <w:rPr>
          <w:rFonts w:ascii="仿宋_GB2312" w:eastAsia="仿宋_GB2312" w:hint="eastAsia"/>
          <w:color w:val="000000" w:themeColor="text1"/>
          <w:sz w:val="32"/>
          <w:szCs w:val="32"/>
        </w:rPr>
        <w:t>一</w:t>
      </w:r>
      <w:r w:rsidR="00F72233" w:rsidRPr="00025B34">
        <w:rPr>
          <w:rFonts w:ascii="仿宋_GB2312" w:eastAsia="仿宋_GB2312" w:hint="eastAsia"/>
          <w:color w:val="000000" w:themeColor="text1"/>
          <w:sz w:val="32"/>
          <w:szCs w:val="32"/>
        </w:rPr>
        <w:t>级）</w:t>
      </w:r>
      <w:r w:rsidR="002D53C0" w:rsidRPr="00025B34">
        <w:rPr>
          <w:rFonts w:ascii="仿宋_GB2312" w:eastAsia="仿宋_GB2312" w:hint="eastAsia"/>
          <w:color w:val="000000" w:themeColor="text1"/>
          <w:sz w:val="32"/>
          <w:szCs w:val="32"/>
        </w:rPr>
        <w:t>，第</w:t>
      </w:r>
      <w:r w:rsidR="00A63C34" w:rsidRPr="00025B34">
        <w:rPr>
          <w:rFonts w:ascii="仿宋_GB2312" w:eastAsia="仿宋_GB2312" w:hint="eastAsia"/>
          <w:color w:val="000000" w:themeColor="text1"/>
          <w:sz w:val="32"/>
          <w:szCs w:val="32"/>
        </w:rPr>
        <w:t>1</w:t>
      </w:r>
      <w:r w:rsidR="002D53C0" w:rsidRPr="00025B34">
        <w:rPr>
          <w:rFonts w:ascii="仿宋_GB2312" w:eastAsia="仿宋_GB2312" w:hint="eastAsia"/>
          <w:color w:val="000000" w:themeColor="text1"/>
          <w:sz w:val="32"/>
          <w:szCs w:val="32"/>
        </w:rPr>
        <w:t>次违反规定按基数扣除，第</w:t>
      </w:r>
      <w:r w:rsidR="00A63C34" w:rsidRPr="00025B34">
        <w:rPr>
          <w:rFonts w:ascii="仿宋_GB2312" w:eastAsia="仿宋_GB2312" w:hint="eastAsia"/>
          <w:color w:val="000000" w:themeColor="text1"/>
          <w:sz w:val="32"/>
          <w:szCs w:val="32"/>
        </w:rPr>
        <w:t>2</w:t>
      </w:r>
      <w:r w:rsidR="002D53C0" w:rsidRPr="00025B34">
        <w:rPr>
          <w:rFonts w:ascii="仿宋_GB2312" w:eastAsia="仿宋_GB2312" w:hint="eastAsia"/>
          <w:color w:val="000000" w:themeColor="text1"/>
          <w:sz w:val="32"/>
          <w:szCs w:val="32"/>
        </w:rPr>
        <w:t>次</w:t>
      </w:r>
      <w:r w:rsidR="00A63C34" w:rsidRPr="00025B34">
        <w:rPr>
          <w:rFonts w:ascii="仿宋_GB2312" w:eastAsia="仿宋_GB2312" w:hint="eastAsia"/>
          <w:color w:val="000000" w:themeColor="text1"/>
          <w:sz w:val="32"/>
          <w:szCs w:val="32"/>
        </w:rPr>
        <w:t>违反规定</w:t>
      </w:r>
      <w:r w:rsidR="002D53C0" w:rsidRPr="00025B34">
        <w:rPr>
          <w:rFonts w:ascii="仿宋_GB2312" w:eastAsia="仿宋_GB2312" w:hint="eastAsia"/>
          <w:color w:val="000000" w:themeColor="text1"/>
          <w:sz w:val="32"/>
          <w:szCs w:val="32"/>
        </w:rPr>
        <w:t>按基数二倍扣除，第</w:t>
      </w:r>
      <w:r w:rsidR="00A63C34" w:rsidRPr="00025B34">
        <w:rPr>
          <w:rFonts w:ascii="仿宋_GB2312" w:eastAsia="仿宋_GB2312" w:hint="eastAsia"/>
          <w:color w:val="000000" w:themeColor="text1"/>
          <w:sz w:val="32"/>
          <w:szCs w:val="32"/>
        </w:rPr>
        <w:t>3</w:t>
      </w:r>
      <w:r w:rsidR="002D53C0" w:rsidRPr="00025B34">
        <w:rPr>
          <w:rFonts w:ascii="仿宋_GB2312" w:eastAsia="仿宋_GB2312" w:hint="eastAsia"/>
          <w:color w:val="000000" w:themeColor="text1"/>
          <w:sz w:val="32"/>
          <w:szCs w:val="32"/>
        </w:rPr>
        <w:t>次</w:t>
      </w:r>
      <w:r w:rsidR="00A63C34" w:rsidRPr="00025B34">
        <w:rPr>
          <w:rFonts w:ascii="仿宋_GB2312" w:eastAsia="仿宋_GB2312" w:hint="eastAsia"/>
          <w:color w:val="000000" w:themeColor="text1"/>
          <w:sz w:val="32"/>
          <w:szCs w:val="32"/>
        </w:rPr>
        <w:t>违反规定</w:t>
      </w:r>
      <w:r w:rsidR="002D53C0" w:rsidRPr="00025B34">
        <w:rPr>
          <w:rFonts w:ascii="仿宋_GB2312" w:eastAsia="仿宋_GB2312" w:hint="eastAsia"/>
          <w:color w:val="000000" w:themeColor="text1"/>
          <w:sz w:val="32"/>
          <w:szCs w:val="32"/>
        </w:rPr>
        <w:t>按基数四倍扣除</w:t>
      </w:r>
      <w:r w:rsidR="00003B0D" w:rsidRPr="00025B34">
        <w:rPr>
          <w:rFonts w:ascii="仿宋_GB2312" w:eastAsia="仿宋_GB2312" w:hint="eastAsia"/>
          <w:color w:val="000000" w:themeColor="text1"/>
          <w:sz w:val="32"/>
          <w:szCs w:val="32"/>
        </w:rPr>
        <w:t>（</w:t>
      </w:r>
      <w:r w:rsidR="00472DF5" w:rsidRPr="00025B34">
        <w:rPr>
          <w:rFonts w:ascii="仿宋_GB2312" w:eastAsia="仿宋_GB2312" w:hint="eastAsia"/>
          <w:color w:val="000000" w:themeColor="text1"/>
          <w:sz w:val="32"/>
          <w:szCs w:val="32"/>
        </w:rPr>
        <w:t>详见附件</w:t>
      </w:r>
      <w:r w:rsidR="00A71D8C">
        <w:rPr>
          <w:rFonts w:ascii="仿宋_GB2312" w:eastAsia="仿宋_GB2312" w:hint="eastAsia"/>
          <w:color w:val="000000" w:themeColor="text1"/>
          <w:sz w:val="32"/>
          <w:szCs w:val="32"/>
        </w:rPr>
        <w:t>2</w:t>
      </w:r>
      <w:r w:rsidR="00472DF5" w:rsidRPr="00025B34">
        <w:rPr>
          <w:rFonts w:ascii="仿宋_GB2312" w:eastAsia="仿宋_GB2312" w:hint="eastAsia"/>
          <w:color w:val="000000" w:themeColor="text1"/>
          <w:sz w:val="32"/>
          <w:szCs w:val="32"/>
        </w:rPr>
        <w:t>：《违反实验室安全管理规定</w:t>
      </w:r>
      <w:r w:rsidR="00D11D1B" w:rsidRPr="00025B34">
        <w:rPr>
          <w:rFonts w:ascii="仿宋_GB2312" w:eastAsia="仿宋_GB2312" w:hint="eastAsia"/>
          <w:color w:val="000000" w:themeColor="text1"/>
          <w:sz w:val="32"/>
          <w:szCs w:val="32"/>
        </w:rPr>
        <w:t>绩效扣除等级划分</w:t>
      </w:r>
      <w:r w:rsidR="00871B44" w:rsidRPr="00025B34">
        <w:rPr>
          <w:rFonts w:ascii="仿宋_GB2312" w:eastAsia="仿宋_GB2312" w:hint="eastAsia"/>
          <w:color w:val="000000" w:themeColor="text1"/>
          <w:sz w:val="32"/>
          <w:szCs w:val="32"/>
        </w:rPr>
        <w:t>表</w:t>
      </w:r>
      <w:r w:rsidR="00472DF5" w:rsidRPr="00025B34">
        <w:rPr>
          <w:rFonts w:ascii="仿宋_GB2312" w:eastAsia="仿宋_GB2312" w:hint="eastAsia"/>
          <w:color w:val="000000" w:themeColor="text1"/>
          <w:sz w:val="32"/>
          <w:szCs w:val="32"/>
        </w:rPr>
        <w:t>》</w:t>
      </w:r>
      <w:r w:rsidR="00003B0D" w:rsidRPr="00025B34">
        <w:rPr>
          <w:rFonts w:ascii="仿宋_GB2312" w:eastAsia="仿宋_GB2312" w:hint="eastAsia"/>
          <w:color w:val="000000" w:themeColor="text1"/>
          <w:sz w:val="32"/>
          <w:szCs w:val="32"/>
        </w:rPr>
        <w:t>）</w:t>
      </w:r>
      <w:r w:rsidR="00BE27AD"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违规行为给学校造成实际经济损失时，</w:t>
      </w:r>
      <w:r w:rsidR="00913AAA" w:rsidRPr="00025B34">
        <w:rPr>
          <w:rFonts w:ascii="仿宋_GB2312" w:eastAsia="仿宋_GB2312" w:hint="eastAsia"/>
          <w:color w:val="000000" w:themeColor="text1"/>
          <w:sz w:val="32"/>
          <w:szCs w:val="32"/>
        </w:rPr>
        <w:t>责令</w:t>
      </w:r>
      <w:r w:rsidR="00D11D1B" w:rsidRPr="00025B34">
        <w:rPr>
          <w:rFonts w:ascii="仿宋_GB2312" w:eastAsia="仿宋_GB2312" w:hint="eastAsia"/>
          <w:color w:val="000000" w:themeColor="text1"/>
          <w:sz w:val="32"/>
          <w:szCs w:val="32"/>
        </w:rPr>
        <w:t>相关</w:t>
      </w:r>
      <w:r w:rsidR="00A95555" w:rsidRPr="00025B34">
        <w:rPr>
          <w:rFonts w:ascii="仿宋_GB2312" w:eastAsia="仿宋_GB2312" w:hint="eastAsia"/>
          <w:color w:val="000000" w:themeColor="text1"/>
          <w:sz w:val="32"/>
          <w:szCs w:val="32"/>
        </w:rPr>
        <w:t>责任</w:t>
      </w:r>
      <w:r w:rsidRPr="00025B34">
        <w:rPr>
          <w:rFonts w:ascii="仿宋_GB2312" w:eastAsia="仿宋_GB2312" w:hint="eastAsia"/>
          <w:color w:val="000000" w:themeColor="text1"/>
          <w:sz w:val="32"/>
          <w:szCs w:val="32"/>
        </w:rPr>
        <w:t>人</w:t>
      </w:r>
      <w:r w:rsidR="00D11D1B" w:rsidRPr="00025B34">
        <w:rPr>
          <w:rFonts w:ascii="仿宋_GB2312" w:eastAsia="仿宋_GB2312" w:hint="eastAsia"/>
          <w:color w:val="000000" w:themeColor="text1"/>
          <w:sz w:val="32"/>
          <w:szCs w:val="32"/>
        </w:rPr>
        <w:t>（单位）</w:t>
      </w:r>
      <w:r w:rsidRPr="00025B34">
        <w:rPr>
          <w:rFonts w:ascii="仿宋_GB2312" w:eastAsia="仿宋_GB2312" w:hint="eastAsia"/>
          <w:color w:val="000000" w:themeColor="text1"/>
          <w:sz w:val="32"/>
          <w:szCs w:val="32"/>
        </w:rPr>
        <w:t>赔偿</w:t>
      </w:r>
      <w:r w:rsidR="00CB6A57" w:rsidRPr="00025B34">
        <w:rPr>
          <w:rFonts w:ascii="仿宋_GB2312" w:eastAsia="仿宋_GB2312" w:hint="eastAsia"/>
          <w:color w:val="000000" w:themeColor="text1"/>
          <w:sz w:val="32"/>
          <w:szCs w:val="32"/>
        </w:rPr>
        <w:t>损失</w:t>
      </w:r>
      <w:r w:rsidR="00BE27AD" w:rsidRPr="00025B34">
        <w:rPr>
          <w:rFonts w:ascii="仿宋_GB2312" w:eastAsia="仿宋_GB2312" w:hint="eastAsia"/>
          <w:color w:val="000000" w:themeColor="text1"/>
          <w:sz w:val="32"/>
          <w:szCs w:val="32"/>
        </w:rPr>
        <w:t>；</w:t>
      </w:r>
    </w:p>
    <w:p w:rsidR="006D334C"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w:t>
      </w:r>
      <w:r w:rsidR="00EA216E" w:rsidRPr="00025B34">
        <w:rPr>
          <w:rFonts w:ascii="仿宋_GB2312" w:eastAsia="仿宋_GB2312" w:hint="eastAsia"/>
          <w:color w:val="000000" w:themeColor="text1"/>
          <w:sz w:val="32"/>
          <w:szCs w:val="32"/>
        </w:rPr>
        <w:t>七</w:t>
      </w:r>
      <w:r w:rsidRPr="00025B34">
        <w:rPr>
          <w:rFonts w:ascii="仿宋_GB2312" w:eastAsia="仿宋_GB2312" w:hint="eastAsia"/>
          <w:color w:val="000000" w:themeColor="text1"/>
          <w:sz w:val="32"/>
          <w:szCs w:val="32"/>
        </w:rPr>
        <w:t>）行政处分。处分种类及运用依照《</w:t>
      </w:r>
      <w:r w:rsidR="006F3EB9" w:rsidRPr="00025B34">
        <w:rPr>
          <w:rFonts w:ascii="仿宋_GB2312" w:eastAsia="仿宋_GB2312" w:hint="eastAsia"/>
          <w:color w:val="000000" w:themeColor="text1"/>
          <w:sz w:val="32"/>
          <w:szCs w:val="32"/>
        </w:rPr>
        <w:t>合肥工业大学</w:t>
      </w:r>
      <w:r w:rsidR="006F3EB9" w:rsidRPr="00025B34">
        <w:rPr>
          <w:rFonts w:ascii="仿宋_GB2312" w:eastAsia="仿宋_GB2312" w:hint="eastAsia"/>
          <w:color w:val="000000" w:themeColor="text1"/>
          <w:sz w:val="32"/>
          <w:szCs w:val="32"/>
        </w:rPr>
        <w:lastRenderedPageBreak/>
        <w:t>教职工行政纪律处分暂行规定</w:t>
      </w:r>
      <w:r w:rsidRPr="00025B34">
        <w:rPr>
          <w:rFonts w:ascii="仿宋_GB2312" w:eastAsia="仿宋_GB2312" w:hint="eastAsia"/>
          <w:color w:val="000000" w:themeColor="text1"/>
          <w:sz w:val="32"/>
          <w:szCs w:val="32"/>
        </w:rPr>
        <w:t>》和《</w:t>
      </w:r>
      <w:r w:rsidR="006F3EB9" w:rsidRPr="00025B34">
        <w:rPr>
          <w:rFonts w:ascii="仿宋_GB2312" w:eastAsia="仿宋_GB2312" w:hint="eastAsia"/>
          <w:color w:val="000000" w:themeColor="text1"/>
          <w:sz w:val="32"/>
          <w:szCs w:val="32"/>
        </w:rPr>
        <w:t>合肥工业大学学生违纪处分办法(试行)</w:t>
      </w:r>
      <w:r w:rsidRPr="00025B34">
        <w:rPr>
          <w:rFonts w:ascii="仿宋_GB2312" w:eastAsia="仿宋_GB2312" w:hint="eastAsia"/>
          <w:color w:val="000000" w:themeColor="text1"/>
          <w:sz w:val="32"/>
          <w:szCs w:val="32"/>
        </w:rPr>
        <w:t>》确定</w:t>
      </w:r>
      <w:r w:rsidR="00BE27AD" w:rsidRPr="00025B34">
        <w:rPr>
          <w:rFonts w:ascii="仿宋_GB2312" w:eastAsia="仿宋_GB2312" w:hint="eastAsia"/>
          <w:color w:val="000000" w:themeColor="text1"/>
          <w:sz w:val="32"/>
          <w:szCs w:val="32"/>
        </w:rPr>
        <w:t>；</w:t>
      </w:r>
    </w:p>
    <w:p w:rsidR="007479CA" w:rsidRPr="00025B34" w:rsidRDefault="002D0D9B"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w:t>
      </w:r>
      <w:r w:rsidR="00EA216E" w:rsidRPr="00025B34">
        <w:rPr>
          <w:rFonts w:ascii="仿宋_GB2312" w:eastAsia="仿宋_GB2312" w:hint="eastAsia"/>
          <w:color w:val="000000" w:themeColor="text1"/>
          <w:sz w:val="32"/>
          <w:szCs w:val="32"/>
        </w:rPr>
        <w:t>八</w:t>
      </w:r>
      <w:r w:rsidRPr="00025B34">
        <w:rPr>
          <w:rFonts w:ascii="仿宋_GB2312" w:eastAsia="仿宋_GB2312" w:hint="eastAsia"/>
          <w:color w:val="000000" w:themeColor="text1"/>
          <w:sz w:val="32"/>
          <w:szCs w:val="32"/>
        </w:rPr>
        <w:t>）司法追究。须移送司法机关追究法律责任的，按国家有关法律规定程序处理</w:t>
      </w:r>
      <w:r w:rsidR="007479CA" w:rsidRPr="00025B34">
        <w:rPr>
          <w:rFonts w:ascii="仿宋_GB2312" w:eastAsia="仿宋_GB2312" w:hint="eastAsia"/>
          <w:color w:val="000000" w:themeColor="text1"/>
          <w:sz w:val="32"/>
          <w:szCs w:val="32"/>
        </w:rPr>
        <w:t>。</w:t>
      </w:r>
    </w:p>
    <w:p w:rsidR="006D334C" w:rsidRPr="00025B34" w:rsidRDefault="006D334C"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以上责任追究的种类可以单独适用，也可以合并使用</w:t>
      </w:r>
      <w:r w:rsidR="00660AF9" w:rsidRPr="00025B34">
        <w:rPr>
          <w:rFonts w:ascii="仿宋_GB2312" w:eastAsia="仿宋_GB2312" w:hint="eastAsia"/>
          <w:color w:val="000000" w:themeColor="text1"/>
          <w:sz w:val="32"/>
          <w:szCs w:val="32"/>
        </w:rPr>
        <w:t>。</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w:t>
      </w:r>
      <w:r w:rsidR="00DA53F0" w:rsidRPr="00025B34">
        <w:rPr>
          <w:rFonts w:ascii="仿宋_GB2312" w:eastAsia="仿宋_GB2312" w:hint="eastAsia"/>
          <w:color w:val="000000" w:themeColor="text1"/>
          <w:sz w:val="32"/>
          <w:szCs w:val="32"/>
        </w:rPr>
        <w:t>五</w:t>
      </w:r>
      <w:r w:rsidRPr="00025B34">
        <w:rPr>
          <w:rFonts w:ascii="仿宋_GB2312" w:eastAsia="仿宋_GB2312" w:hint="eastAsia"/>
          <w:color w:val="000000" w:themeColor="text1"/>
          <w:sz w:val="32"/>
          <w:szCs w:val="32"/>
        </w:rPr>
        <w:t>条 相关责任人违反实验室安全有关规定，有下列行为之一</w:t>
      </w:r>
      <w:r w:rsidR="007479CA"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但尚未造成严重后果的，视情节给予直接责任人、</w:t>
      </w:r>
      <w:r w:rsidR="00A95555" w:rsidRPr="00025B34">
        <w:rPr>
          <w:rFonts w:ascii="仿宋_GB2312" w:eastAsia="仿宋_GB2312" w:hint="eastAsia"/>
          <w:color w:val="000000" w:themeColor="text1"/>
          <w:sz w:val="32"/>
          <w:szCs w:val="32"/>
        </w:rPr>
        <w:t>实验项目负责人、实验用房责任人</w:t>
      </w:r>
      <w:r w:rsidR="00A7271F" w:rsidRPr="00025B34">
        <w:rPr>
          <w:rFonts w:ascii="仿宋_GB2312" w:eastAsia="仿宋_GB2312" w:hint="eastAsia"/>
          <w:color w:val="000000" w:themeColor="text1"/>
          <w:sz w:val="32"/>
          <w:szCs w:val="32"/>
        </w:rPr>
        <w:t>、</w:t>
      </w:r>
      <w:r w:rsidR="00A95555" w:rsidRPr="00025B34">
        <w:rPr>
          <w:rFonts w:ascii="仿宋_GB2312" w:eastAsia="仿宋_GB2312" w:hint="eastAsia"/>
          <w:color w:val="000000" w:themeColor="text1"/>
          <w:sz w:val="32"/>
          <w:szCs w:val="32"/>
        </w:rPr>
        <w:t>实验室负责人</w:t>
      </w:r>
      <w:r w:rsidRPr="00025B34">
        <w:rPr>
          <w:rFonts w:ascii="仿宋_GB2312" w:eastAsia="仿宋_GB2312" w:hint="eastAsia"/>
          <w:color w:val="000000" w:themeColor="text1"/>
          <w:sz w:val="32"/>
          <w:szCs w:val="32"/>
        </w:rPr>
        <w:t>和单位安全管理人员书面检查、诫勉谈话或通报批评</w:t>
      </w:r>
      <w:r w:rsidR="00B771B0" w:rsidRPr="00025B34">
        <w:rPr>
          <w:rFonts w:ascii="仿宋_GB2312" w:eastAsia="仿宋_GB2312" w:hint="eastAsia"/>
          <w:color w:val="000000" w:themeColor="text1"/>
          <w:sz w:val="32"/>
          <w:szCs w:val="32"/>
        </w:rPr>
        <w:t>；</w:t>
      </w:r>
      <w:r w:rsidR="00B13FB4" w:rsidRPr="00025B34">
        <w:rPr>
          <w:rFonts w:ascii="仿宋_GB2312" w:eastAsia="仿宋_GB2312" w:hint="eastAsia"/>
          <w:color w:val="000000" w:themeColor="text1"/>
          <w:sz w:val="32"/>
          <w:szCs w:val="32"/>
        </w:rPr>
        <w:t>视情节对相关</w:t>
      </w:r>
      <w:r w:rsidR="00B771B0" w:rsidRPr="00025B34">
        <w:rPr>
          <w:rFonts w:ascii="仿宋_GB2312" w:eastAsia="仿宋_GB2312" w:hint="eastAsia"/>
          <w:color w:val="000000" w:themeColor="text1"/>
          <w:sz w:val="32"/>
          <w:szCs w:val="32"/>
        </w:rPr>
        <w:t>实验室</w:t>
      </w:r>
      <w:r w:rsidR="00B13FB4" w:rsidRPr="00025B34">
        <w:rPr>
          <w:rFonts w:ascii="仿宋_GB2312" w:eastAsia="仿宋_GB2312" w:hint="eastAsia"/>
          <w:color w:val="000000" w:themeColor="text1"/>
          <w:sz w:val="32"/>
          <w:szCs w:val="32"/>
        </w:rPr>
        <w:t>进行</w:t>
      </w:r>
      <w:r w:rsidR="00B13FB4" w:rsidRPr="00025B34">
        <w:rPr>
          <w:rFonts w:ascii="仿宋_GB2312" w:eastAsia="仿宋_GB2312"/>
          <w:color w:val="000000" w:themeColor="text1"/>
          <w:sz w:val="32"/>
          <w:szCs w:val="32"/>
        </w:rPr>
        <w:t>封停</w:t>
      </w:r>
      <w:r w:rsidR="00B771B0" w:rsidRPr="00025B34">
        <w:rPr>
          <w:rFonts w:ascii="仿宋_GB2312" w:eastAsia="仿宋_GB2312" w:hint="eastAsia"/>
          <w:color w:val="000000" w:themeColor="text1"/>
          <w:sz w:val="32"/>
          <w:szCs w:val="32"/>
        </w:rPr>
        <w:t>处理。</w:t>
      </w:r>
      <w:r w:rsidR="00913AAA" w:rsidRPr="00025B34">
        <w:rPr>
          <w:rFonts w:ascii="仿宋_GB2312" w:eastAsia="仿宋_GB2312" w:hint="eastAsia"/>
          <w:color w:val="000000" w:themeColor="text1"/>
          <w:sz w:val="32"/>
          <w:szCs w:val="32"/>
        </w:rPr>
        <w:t>造成经济损失的，由相关责任人赔偿相应损失</w:t>
      </w:r>
      <w:r w:rsidRPr="00025B34">
        <w:rPr>
          <w:rFonts w:ascii="仿宋_GB2312" w:eastAsia="仿宋_GB2312" w:hint="eastAsia"/>
          <w:color w:val="000000" w:themeColor="text1"/>
          <w:sz w:val="32"/>
          <w:szCs w:val="32"/>
        </w:rPr>
        <w:t>：</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（一）未按要求制定和张贴实验室安全规章制度</w:t>
      </w:r>
      <w:r w:rsidR="007479CA" w:rsidRPr="00025B34">
        <w:rPr>
          <w:rFonts w:ascii="仿宋_GB2312" w:eastAsia="仿宋_GB2312" w:hint="eastAsia"/>
          <w:color w:val="000000" w:themeColor="text1"/>
          <w:sz w:val="32"/>
          <w:szCs w:val="32"/>
        </w:rPr>
        <w:t>的</w:t>
      </w:r>
      <w:r w:rsidRPr="00025B34">
        <w:rPr>
          <w:rFonts w:ascii="仿宋_GB2312" w:eastAsia="仿宋_GB2312" w:hint="eastAsia"/>
          <w:color w:val="000000" w:themeColor="text1"/>
          <w:sz w:val="32"/>
          <w:szCs w:val="32"/>
        </w:rPr>
        <w:t>；</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（二）未落实逐级实验室安全责任制或未签订安全责任书的；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（三）不服从</w:t>
      </w:r>
      <w:r w:rsidR="00B64EA1" w:rsidRPr="00025B34">
        <w:rPr>
          <w:rFonts w:ascii="仿宋_GB2312" w:eastAsia="仿宋_GB2312" w:hint="eastAsia"/>
          <w:color w:val="000000" w:themeColor="text1"/>
          <w:sz w:val="32"/>
          <w:szCs w:val="32"/>
        </w:rPr>
        <w:t>或</w:t>
      </w:r>
      <w:r w:rsidRPr="00025B34">
        <w:rPr>
          <w:rFonts w:ascii="仿宋_GB2312" w:eastAsia="仿宋_GB2312" w:hint="eastAsia"/>
          <w:color w:val="000000" w:themeColor="text1"/>
          <w:sz w:val="32"/>
          <w:szCs w:val="32"/>
        </w:rPr>
        <w:t>不配合政府部门、学校职能部门、学校实验室安全检查组</w:t>
      </w:r>
      <w:r w:rsidR="007479CA" w:rsidRPr="00025B34">
        <w:rPr>
          <w:rFonts w:ascii="仿宋_GB2312" w:eastAsia="仿宋_GB2312" w:hint="eastAsia"/>
          <w:color w:val="000000" w:themeColor="text1"/>
          <w:sz w:val="32"/>
          <w:szCs w:val="32"/>
        </w:rPr>
        <w:t>及本单位</w:t>
      </w:r>
      <w:r w:rsidRPr="00025B34">
        <w:rPr>
          <w:rFonts w:ascii="仿宋_GB2312" w:eastAsia="仿宋_GB2312" w:hint="eastAsia"/>
          <w:color w:val="000000" w:themeColor="text1"/>
          <w:sz w:val="32"/>
          <w:szCs w:val="32"/>
        </w:rPr>
        <w:t>日常安全管理和检查的</w:t>
      </w:r>
      <w:r w:rsidR="007479CA" w:rsidRPr="00025B34">
        <w:rPr>
          <w:rFonts w:ascii="仿宋_GB2312" w:eastAsia="仿宋_GB2312" w:hint="eastAsia"/>
          <w:color w:val="000000" w:themeColor="text1"/>
          <w:sz w:val="32"/>
          <w:szCs w:val="32"/>
        </w:rPr>
        <w:t>；或</w:t>
      </w:r>
      <w:r w:rsidRPr="00025B34">
        <w:rPr>
          <w:rFonts w:ascii="仿宋_GB2312" w:eastAsia="仿宋_GB2312" w:hint="eastAsia"/>
          <w:color w:val="000000" w:themeColor="text1"/>
          <w:sz w:val="32"/>
          <w:szCs w:val="32"/>
        </w:rPr>
        <w:t>接到口头或书面整改通知，拒不整改，或不按要求整改，或未按期完成整改的</w:t>
      </w:r>
      <w:r w:rsidR="000E4369"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或未及时告知、组织、督促整改的；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（四）未配备必要的安全警示标识、安全防护设施及设备的；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（五）未按规定储存、摆放实验室各类物品（包括危险化学品、高压气瓶、放射性同位素、射线装置、病原微生物、危险废弃物等）</w:t>
      </w:r>
      <w:r w:rsidR="007479CA"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造成安全隐患的；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（六）指使或强令他人违反实验室安全管理制度的；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lastRenderedPageBreak/>
        <w:t>（七）未定期检修和维护实验室安全设施及相关仪器设备的；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（八）未履行实验室安全教育培训职责或不接受实验室安全教育培训的；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（九）未根据要求及时排查、消除实验室安全隐患，或未组织、督促、协助消除实验室安全隐患的；</w:t>
      </w:r>
      <w:r w:rsidR="00D80F37" w:rsidRPr="00025B34">
        <w:rPr>
          <w:rFonts w:ascii="仿宋_GB2312" w:eastAsia="仿宋_GB2312" w:hint="eastAsia"/>
          <w:color w:val="000000" w:themeColor="text1"/>
          <w:sz w:val="32"/>
          <w:szCs w:val="32"/>
        </w:rPr>
        <w:t>发现实验室安全隐患，隐瞒不报的；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（十）给学校或他人财产造成损失</w:t>
      </w:r>
      <w:r w:rsidR="007479CA" w:rsidRPr="00025B34">
        <w:rPr>
          <w:rFonts w:ascii="仿宋_GB2312" w:eastAsia="仿宋_GB2312" w:hint="eastAsia"/>
          <w:color w:val="000000" w:themeColor="text1"/>
          <w:sz w:val="32"/>
          <w:szCs w:val="32"/>
        </w:rPr>
        <w:t>的</w:t>
      </w:r>
      <w:r w:rsidRPr="00025B34">
        <w:rPr>
          <w:rFonts w:ascii="仿宋_GB2312" w:eastAsia="仿宋_GB2312" w:hint="eastAsia"/>
          <w:color w:val="000000" w:themeColor="text1"/>
          <w:sz w:val="32"/>
          <w:szCs w:val="32"/>
        </w:rPr>
        <w:t>（1000元以下）</w:t>
      </w:r>
      <w:r w:rsidR="00D80F37" w:rsidRPr="00025B34">
        <w:rPr>
          <w:rFonts w:ascii="仿宋_GB2312" w:eastAsia="仿宋_GB2312" w:hint="eastAsia"/>
          <w:color w:val="000000" w:themeColor="text1"/>
          <w:sz w:val="32"/>
          <w:szCs w:val="32"/>
        </w:rPr>
        <w:t>。</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w:t>
      </w:r>
      <w:r w:rsidR="00C102E7" w:rsidRPr="00025B34">
        <w:rPr>
          <w:rFonts w:ascii="仿宋_GB2312" w:eastAsia="仿宋_GB2312" w:hint="eastAsia"/>
          <w:color w:val="000000" w:themeColor="text1"/>
          <w:sz w:val="32"/>
          <w:szCs w:val="32"/>
        </w:rPr>
        <w:t>六</w:t>
      </w:r>
      <w:r w:rsidRPr="00025B34">
        <w:rPr>
          <w:rFonts w:ascii="仿宋_GB2312" w:eastAsia="仿宋_GB2312" w:hint="eastAsia"/>
          <w:color w:val="000000" w:themeColor="text1"/>
          <w:sz w:val="32"/>
          <w:szCs w:val="32"/>
        </w:rPr>
        <w:t xml:space="preserve">条 </w:t>
      </w:r>
      <w:r w:rsidR="00491F0C" w:rsidRPr="00025B34">
        <w:rPr>
          <w:rFonts w:ascii="仿宋_GB2312" w:eastAsia="仿宋_GB2312" w:hint="eastAsia"/>
          <w:color w:val="000000" w:themeColor="text1"/>
          <w:sz w:val="32"/>
          <w:szCs w:val="32"/>
        </w:rPr>
        <w:t>相关责任人违反实验室</w:t>
      </w:r>
      <w:r w:rsidRPr="00025B34">
        <w:rPr>
          <w:rFonts w:ascii="仿宋_GB2312" w:eastAsia="仿宋_GB2312" w:hint="eastAsia"/>
          <w:color w:val="000000" w:themeColor="text1"/>
          <w:sz w:val="32"/>
          <w:szCs w:val="32"/>
        </w:rPr>
        <w:t>安全相关规定，有下列行为之一的，视情节给予直接责任人</w:t>
      </w:r>
      <w:r w:rsidR="004F24AA" w:rsidRPr="00025B34">
        <w:rPr>
          <w:rFonts w:ascii="仿宋_GB2312" w:eastAsia="仿宋_GB2312" w:hint="eastAsia"/>
          <w:color w:val="000000" w:themeColor="text1"/>
          <w:sz w:val="32"/>
          <w:szCs w:val="32"/>
        </w:rPr>
        <w:t>行政处分，给予</w:t>
      </w:r>
      <w:r w:rsidR="00954A7E" w:rsidRPr="00025B34">
        <w:rPr>
          <w:rFonts w:ascii="仿宋_GB2312" w:eastAsia="仿宋_GB2312" w:hint="eastAsia"/>
          <w:color w:val="000000" w:themeColor="text1"/>
          <w:sz w:val="32"/>
          <w:szCs w:val="32"/>
        </w:rPr>
        <w:t>实验项目负责人、实验用房责任人、</w:t>
      </w:r>
      <w:r w:rsidR="0092509B" w:rsidRPr="00025B34">
        <w:rPr>
          <w:rFonts w:ascii="仿宋_GB2312" w:eastAsia="仿宋_GB2312" w:hint="eastAsia"/>
          <w:color w:val="000000" w:themeColor="text1"/>
          <w:sz w:val="32"/>
          <w:szCs w:val="32"/>
        </w:rPr>
        <w:t>实验室负责人、单位安全管理人员、单位</w:t>
      </w:r>
      <w:r w:rsidR="00E61DC3" w:rsidRPr="00025B34">
        <w:rPr>
          <w:rFonts w:ascii="仿宋_GB2312" w:eastAsia="仿宋_GB2312" w:hint="eastAsia"/>
          <w:color w:val="000000" w:themeColor="text1"/>
          <w:sz w:val="32"/>
          <w:szCs w:val="32"/>
        </w:rPr>
        <w:t>实验室</w:t>
      </w:r>
      <w:r w:rsidR="0092509B" w:rsidRPr="00025B34">
        <w:rPr>
          <w:rFonts w:ascii="仿宋_GB2312" w:eastAsia="仿宋_GB2312" w:hint="eastAsia"/>
          <w:color w:val="000000" w:themeColor="text1"/>
          <w:sz w:val="32"/>
          <w:szCs w:val="32"/>
        </w:rPr>
        <w:t>安全分管领导和党政负责人</w:t>
      </w:r>
      <w:r w:rsidR="004F24AA" w:rsidRPr="00025B34">
        <w:rPr>
          <w:rFonts w:ascii="仿宋_GB2312" w:eastAsia="仿宋_GB2312" w:hint="eastAsia"/>
          <w:color w:val="000000" w:themeColor="text1"/>
          <w:sz w:val="32"/>
          <w:szCs w:val="32"/>
        </w:rPr>
        <w:t>通报批评或</w:t>
      </w:r>
      <w:r w:rsidR="007A4DDE" w:rsidRPr="00025B34">
        <w:rPr>
          <w:rFonts w:ascii="仿宋_GB2312" w:eastAsia="仿宋_GB2312" w:hint="eastAsia"/>
          <w:color w:val="000000" w:themeColor="text1"/>
          <w:sz w:val="32"/>
          <w:szCs w:val="32"/>
        </w:rPr>
        <w:t>行政</w:t>
      </w:r>
      <w:r w:rsidRPr="00025B34">
        <w:rPr>
          <w:rFonts w:ascii="仿宋_GB2312" w:eastAsia="仿宋_GB2312" w:hint="eastAsia"/>
          <w:color w:val="000000" w:themeColor="text1"/>
          <w:sz w:val="32"/>
          <w:szCs w:val="32"/>
        </w:rPr>
        <w:t>处分</w:t>
      </w:r>
      <w:r w:rsidR="006B6A97" w:rsidRPr="00025B34">
        <w:rPr>
          <w:rFonts w:ascii="仿宋_GB2312" w:eastAsia="仿宋_GB2312" w:hint="eastAsia"/>
          <w:color w:val="000000" w:themeColor="text1"/>
          <w:sz w:val="32"/>
          <w:szCs w:val="32"/>
        </w:rPr>
        <w:t>；</w:t>
      </w:r>
      <w:r w:rsidR="00B13FB4" w:rsidRPr="00025B34">
        <w:rPr>
          <w:rFonts w:ascii="仿宋_GB2312" w:eastAsia="仿宋_GB2312" w:hint="eastAsia"/>
          <w:color w:val="000000" w:themeColor="text1"/>
          <w:sz w:val="32"/>
          <w:szCs w:val="32"/>
        </w:rPr>
        <w:t>视情节对相关实验室进行</w:t>
      </w:r>
      <w:r w:rsidR="00B13FB4" w:rsidRPr="00025B34">
        <w:rPr>
          <w:rFonts w:ascii="仿宋_GB2312" w:eastAsia="仿宋_GB2312"/>
          <w:color w:val="000000" w:themeColor="text1"/>
          <w:sz w:val="32"/>
          <w:szCs w:val="32"/>
        </w:rPr>
        <w:t>封停</w:t>
      </w:r>
      <w:r w:rsidR="00B13FB4" w:rsidRPr="00025B34">
        <w:rPr>
          <w:rFonts w:ascii="仿宋_GB2312" w:eastAsia="仿宋_GB2312" w:hint="eastAsia"/>
          <w:color w:val="000000" w:themeColor="text1"/>
          <w:sz w:val="32"/>
          <w:szCs w:val="32"/>
        </w:rPr>
        <w:t>处理</w:t>
      </w:r>
      <w:r w:rsidRPr="00025B34">
        <w:rPr>
          <w:rFonts w:ascii="仿宋_GB2312" w:eastAsia="仿宋_GB2312" w:hint="eastAsia"/>
          <w:color w:val="000000" w:themeColor="text1"/>
          <w:sz w:val="32"/>
          <w:szCs w:val="32"/>
        </w:rPr>
        <w:t>。造成经济损失的，由所在单位和相关责任人赔偿相应损失，具体比例由所在单位确定</w:t>
      </w:r>
      <w:r w:rsidR="00B771B0" w:rsidRPr="00025B34">
        <w:rPr>
          <w:rFonts w:ascii="仿宋_GB2312" w:eastAsia="仿宋_GB2312" w:hint="eastAsia"/>
          <w:color w:val="000000" w:themeColor="text1"/>
          <w:sz w:val="32"/>
          <w:szCs w:val="32"/>
        </w:rPr>
        <w:t>。</w:t>
      </w:r>
      <w:r w:rsidR="000A00A3" w:rsidRPr="00025B34">
        <w:rPr>
          <w:rFonts w:ascii="仿宋_GB2312" w:eastAsia="仿宋_GB2312" w:hint="eastAsia"/>
          <w:color w:val="000000" w:themeColor="text1"/>
          <w:sz w:val="32"/>
          <w:szCs w:val="32"/>
        </w:rPr>
        <w:t>取消</w:t>
      </w:r>
      <w:r w:rsidR="006322EA" w:rsidRPr="00025B34">
        <w:rPr>
          <w:rFonts w:ascii="仿宋_GB2312" w:eastAsia="仿宋_GB2312" w:hint="eastAsia"/>
          <w:color w:val="000000" w:themeColor="text1"/>
          <w:sz w:val="32"/>
          <w:szCs w:val="32"/>
        </w:rPr>
        <w:t>直接责任人</w:t>
      </w:r>
      <w:r w:rsidR="00CE0FF4" w:rsidRPr="00025B34">
        <w:rPr>
          <w:rFonts w:ascii="仿宋_GB2312" w:eastAsia="仿宋_GB2312" w:hint="eastAsia"/>
          <w:color w:val="000000" w:themeColor="text1"/>
          <w:sz w:val="32"/>
          <w:szCs w:val="32"/>
        </w:rPr>
        <w:t>、实验用房责任人</w:t>
      </w:r>
      <w:r w:rsidR="006322EA" w:rsidRPr="00025B34">
        <w:rPr>
          <w:rFonts w:ascii="仿宋_GB2312" w:eastAsia="仿宋_GB2312" w:hint="eastAsia"/>
          <w:color w:val="000000" w:themeColor="text1"/>
          <w:sz w:val="32"/>
          <w:szCs w:val="32"/>
        </w:rPr>
        <w:t>和实验项目负责人一年内评优评奖资格，</w:t>
      </w:r>
      <w:r w:rsidR="000A00A3" w:rsidRPr="00025B34">
        <w:rPr>
          <w:rFonts w:ascii="仿宋_GB2312" w:eastAsia="仿宋_GB2312" w:hint="eastAsia"/>
          <w:color w:val="000000" w:themeColor="text1"/>
          <w:sz w:val="32"/>
          <w:szCs w:val="32"/>
        </w:rPr>
        <w:t>取消</w:t>
      </w:r>
      <w:r w:rsidRPr="00025B34">
        <w:rPr>
          <w:rFonts w:ascii="仿宋_GB2312" w:eastAsia="仿宋_GB2312" w:hint="eastAsia"/>
          <w:color w:val="000000" w:themeColor="text1"/>
          <w:sz w:val="32"/>
          <w:szCs w:val="32"/>
        </w:rPr>
        <w:t>相关单位一年内评优资格</w:t>
      </w:r>
      <w:r w:rsidR="00C102E7" w:rsidRPr="00025B34">
        <w:rPr>
          <w:rFonts w:ascii="仿宋_GB2312" w:eastAsia="仿宋_GB2312" w:hint="eastAsia"/>
          <w:color w:val="000000" w:themeColor="text1"/>
          <w:sz w:val="32"/>
          <w:szCs w:val="32"/>
        </w:rPr>
        <w:t>：</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（一）发生第</w:t>
      </w:r>
      <w:r w:rsidR="00491F0C" w:rsidRPr="00025B34">
        <w:rPr>
          <w:rFonts w:ascii="仿宋_GB2312" w:eastAsia="仿宋_GB2312" w:hint="eastAsia"/>
          <w:color w:val="000000" w:themeColor="text1"/>
          <w:sz w:val="32"/>
          <w:szCs w:val="32"/>
        </w:rPr>
        <w:t>五</w:t>
      </w:r>
      <w:r w:rsidRPr="00025B34">
        <w:rPr>
          <w:rFonts w:ascii="仿宋_GB2312" w:eastAsia="仿宋_GB2312" w:hint="eastAsia"/>
          <w:color w:val="000000" w:themeColor="text1"/>
          <w:sz w:val="32"/>
          <w:szCs w:val="32"/>
        </w:rPr>
        <w:t>条规定情形，经处理后一年内再次发生的；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二）违反操作规程及相关规定购买、运输、使用或处理实验室中危险物品（包括剧毒化学品、易制毒/易制爆化学品、麻醉药品、精神药品、放射性同位素、致病性病原微生物）、特种设备及特殊设备（包括具有高速、高/低温、高压、</w:t>
      </w:r>
      <w:r w:rsidR="00E0292C" w:rsidRPr="00025B34">
        <w:rPr>
          <w:rFonts w:ascii="仿宋_GB2312" w:eastAsia="仿宋_GB2312" w:hint="eastAsia"/>
          <w:color w:val="000000" w:themeColor="text1"/>
          <w:sz w:val="32"/>
          <w:szCs w:val="32"/>
        </w:rPr>
        <w:t>强电、</w:t>
      </w:r>
      <w:r w:rsidRPr="00025B34">
        <w:rPr>
          <w:rFonts w:ascii="仿宋_GB2312" w:eastAsia="仿宋_GB2312" w:hint="eastAsia"/>
          <w:color w:val="000000" w:themeColor="text1"/>
          <w:sz w:val="32"/>
          <w:szCs w:val="32"/>
        </w:rPr>
        <w:t>电加热、强光闪烁、振动、噪声等特点的实验设备）、实验室危险废弃物的；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lastRenderedPageBreak/>
        <w:t>（三）未采取必要的措施导致危险物品（包括剧毒化学品、易制毒/易制爆化学品、麻醉药品、精神药品、放射性同位素、致病性病原微生物）被盗</w:t>
      </w:r>
      <w:r w:rsidR="00D62B19" w:rsidRPr="00025B34">
        <w:rPr>
          <w:rFonts w:ascii="仿宋_GB2312" w:eastAsia="仿宋_GB2312" w:hint="eastAsia"/>
          <w:color w:val="000000" w:themeColor="text1"/>
          <w:sz w:val="32"/>
          <w:szCs w:val="32"/>
        </w:rPr>
        <w:t>或</w:t>
      </w:r>
      <w:r w:rsidRPr="00025B34">
        <w:rPr>
          <w:rFonts w:ascii="仿宋_GB2312" w:eastAsia="仿宋_GB2312" w:hint="eastAsia"/>
          <w:color w:val="000000" w:themeColor="text1"/>
          <w:sz w:val="32"/>
          <w:szCs w:val="32"/>
        </w:rPr>
        <w:t>遗失，或发生上述情况，责任单位未立即上报学校有关部门的；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bookmarkStart w:id="0" w:name="OLE_LINK2"/>
      <w:bookmarkStart w:id="1" w:name="OLE_LINK1"/>
      <w:bookmarkEnd w:id="0"/>
      <w:bookmarkEnd w:id="1"/>
      <w:r w:rsidRPr="00025B34">
        <w:rPr>
          <w:rFonts w:ascii="仿宋_GB2312" w:eastAsia="仿宋_GB2312" w:hint="eastAsia"/>
          <w:color w:val="000000" w:themeColor="text1"/>
          <w:sz w:val="32"/>
          <w:szCs w:val="32"/>
        </w:rPr>
        <w:t>（四）给学校或他人财产造成损失（1000元至</w:t>
      </w:r>
      <w:r w:rsidR="007D55AE" w:rsidRPr="00025B34">
        <w:rPr>
          <w:rFonts w:ascii="仿宋_GB2312" w:eastAsia="仿宋_GB2312" w:hint="eastAsia"/>
          <w:color w:val="000000" w:themeColor="text1"/>
          <w:sz w:val="32"/>
          <w:szCs w:val="32"/>
        </w:rPr>
        <w:t>5</w:t>
      </w:r>
      <w:r w:rsidRPr="00025B34">
        <w:rPr>
          <w:rFonts w:ascii="仿宋_GB2312" w:eastAsia="仿宋_GB2312" w:hint="eastAsia"/>
          <w:color w:val="000000" w:themeColor="text1"/>
          <w:sz w:val="32"/>
          <w:szCs w:val="32"/>
        </w:rPr>
        <w:t>0000元）或有人员受轻伤以下</w:t>
      </w:r>
      <w:r w:rsidR="00491F0C" w:rsidRPr="00025B34">
        <w:rPr>
          <w:rFonts w:ascii="仿宋_GB2312" w:eastAsia="仿宋_GB2312" w:hint="eastAsia"/>
          <w:color w:val="000000" w:themeColor="text1"/>
          <w:sz w:val="32"/>
          <w:szCs w:val="32"/>
        </w:rPr>
        <w:t>后</w:t>
      </w:r>
      <w:r w:rsidRPr="00025B34">
        <w:rPr>
          <w:rFonts w:ascii="仿宋_GB2312" w:eastAsia="仿宋_GB2312" w:hint="eastAsia"/>
          <w:color w:val="000000" w:themeColor="text1"/>
          <w:sz w:val="32"/>
          <w:szCs w:val="32"/>
        </w:rPr>
        <w:t>果的；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（五）未经许可擅自启用被封实验室，或管理失误造成他人随便进出被封实验室，或得知他人私自启封被封实验室，未及时采取措施并及时报告相关部门的；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（六）因玩忽职守、滥用职权等原因，致使在本人负责的实验室区域内发生安全事故</w:t>
      </w:r>
      <w:r w:rsidR="00E224DA" w:rsidRPr="00025B34">
        <w:rPr>
          <w:rFonts w:ascii="仿宋_GB2312" w:eastAsia="仿宋_GB2312" w:hint="eastAsia"/>
          <w:color w:val="000000" w:themeColor="text1"/>
          <w:sz w:val="32"/>
          <w:szCs w:val="32"/>
        </w:rPr>
        <w:t>的</w:t>
      </w:r>
      <w:r w:rsidRPr="00025B34">
        <w:rPr>
          <w:rFonts w:ascii="仿宋_GB2312" w:eastAsia="仿宋_GB2312" w:hint="eastAsia"/>
          <w:color w:val="000000" w:themeColor="text1"/>
          <w:sz w:val="32"/>
          <w:szCs w:val="32"/>
        </w:rPr>
        <w:t>；</w:t>
      </w:r>
    </w:p>
    <w:p w:rsidR="00880C57"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（七）私自改变、改造实验室内布局或对安全设施、设备进行拆改从而造成重大安全隐患的</w:t>
      </w:r>
      <w:r w:rsidR="00880C57" w:rsidRPr="00025B34">
        <w:rPr>
          <w:rFonts w:ascii="仿宋_GB2312" w:eastAsia="仿宋_GB2312" w:hint="eastAsia"/>
          <w:color w:val="000000" w:themeColor="text1"/>
          <w:sz w:val="32"/>
          <w:szCs w:val="32"/>
        </w:rPr>
        <w:t>；</w:t>
      </w:r>
    </w:p>
    <w:p w:rsidR="00880C57" w:rsidRPr="00025B34" w:rsidRDefault="00880C57"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（八）暴力抗拒政府部门、学校职能部门、</w:t>
      </w:r>
      <w:r w:rsidR="00491F0C" w:rsidRPr="00025B34">
        <w:rPr>
          <w:rFonts w:ascii="仿宋_GB2312" w:eastAsia="仿宋_GB2312" w:hint="eastAsia"/>
          <w:color w:val="000000" w:themeColor="text1"/>
          <w:sz w:val="32"/>
          <w:szCs w:val="32"/>
        </w:rPr>
        <w:t>本单位日常安全管理和检查的</w:t>
      </w:r>
      <w:r w:rsidRPr="00025B34">
        <w:rPr>
          <w:rFonts w:ascii="仿宋_GB2312" w:eastAsia="仿宋_GB2312" w:hint="eastAsia"/>
          <w:color w:val="000000" w:themeColor="text1"/>
          <w:sz w:val="32"/>
          <w:szCs w:val="32"/>
        </w:rPr>
        <w:t>，或对相关工作人员进行人身攻击或侮辱的。</w:t>
      </w:r>
    </w:p>
    <w:p w:rsidR="006322EA"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w:t>
      </w:r>
      <w:r w:rsidR="00491F0C" w:rsidRPr="00025B34">
        <w:rPr>
          <w:rFonts w:ascii="仿宋_GB2312" w:eastAsia="仿宋_GB2312" w:hint="eastAsia"/>
          <w:color w:val="000000" w:themeColor="text1"/>
          <w:sz w:val="32"/>
          <w:szCs w:val="32"/>
        </w:rPr>
        <w:t>七</w:t>
      </w:r>
      <w:r w:rsidRPr="00025B34">
        <w:rPr>
          <w:rFonts w:ascii="仿宋_GB2312" w:eastAsia="仿宋_GB2312" w:hint="eastAsia"/>
          <w:color w:val="000000" w:themeColor="text1"/>
          <w:sz w:val="32"/>
          <w:szCs w:val="32"/>
        </w:rPr>
        <w:t>条 相关责任人违反实验室安全相关规定，有下列行为之一的，视情节给予直接责任人</w:t>
      </w:r>
      <w:r w:rsidR="004F24AA" w:rsidRPr="00025B34">
        <w:rPr>
          <w:rFonts w:ascii="仿宋_GB2312" w:eastAsia="仿宋_GB2312" w:hint="eastAsia"/>
          <w:color w:val="000000" w:themeColor="text1"/>
          <w:sz w:val="32"/>
          <w:szCs w:val="32"/>
        </w:rPr>
        <w:t>、</w:t>
      </w:r>
      <w:r w:rsidR="00954A7E" w:rsidRPr="00025B34">
        <w:rPr>
          <w:rFonts w:ascii="仿宋_GB2312" w:eastAsia="仿宋_GB2312" w:hint="eastAsia"/>
          <w:color w:val="000000" w:themeColor="text1"/>
          <w:sz w:val="32"/>
          <w:szCs w:val="32"/>
        </w:rPr>
        <w:t>实验项目负责人、实验用房责任人、</w:t>
      </w:r>
      <w:r w:rsidRPr="00025B34">
        <w:rPr>
          <w:rFonts w:ascii="仿宋_GB2312" w:eastAsia="仿宋_GB2312" w:hint="eastAsia"/>
          <w:color w:val="000000" w:themeColor="text1"/>
          <w:sz w:val="32"/>
          <w:szCs w:val="32"/>
        </w:rPr>
        <w:t>实验室</w:t>
      </w:r>
      <w:r w:rsidR="00F91A4E" w:rsidRPr="00025B34">
        <w:rPr>
          <w:rFonts w:ascii="仿宋_GB2312" w:eastAsia="仿宋_GB2312" w:hint="eastAsia"/>
          <w:color w:val="000000" w:themeColor="text1"/>
          <w:sz w:val="32"/>
          <w:szCs w:val="32"/>
        </w:rPr>
        <w:t>负责人</w:t>
      </w:r>
      <w:r w:rsidRPr="00025B34">
        <w:rPr>
          <w:rFonts w:ascii="仿宋_GB2312" w:eastAsia="仿宋_GB2312" w:hint="eastAsia"/>
          <w:color w:val="000000" w:themeColor="text1"/>
          <w:sz w:val="32"/>
          <w:szCs w:val="32"/>
        </w:rPr>
        <w:t>、</w:t>
      </w:r>
      <w:r w:rsidR="00491F0C" w:rsidRPr="00025B34">
        <w:rPr>
          <w:rFonts w:ascii="仿宋_GB2312" w:eastAsia="仿宋_GB2312" w:hint="eastAsia"/>
          <w:color w:val="000000" w:themeColor="text1"/>
          <w:sz w:val="32"/>
          <w:szCs w:val="32"/>
        </w:rPr>
        <w:t>单位</w:t>
      </w:r>
      <w:r w:rsidRPr="00025B34">
        <w:rPr>
          <w:rFonts w:ascii="仿宋_GB2312" w:eastAsia="仿宋_GB2312" w:hint="eastAsia"/>
          <w:color w:val="000000" w:themeColor="text1"/>
          <w:sz w:val="32"/>
          <w:szCs w:val="32"/>
        </w:rPr>
        <w:t>安全管理人员</w:t>
      </w:r>
      <w:r w:rsidR="004F24AA"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单位</w:t>
      </w:r>
      <w:r w:rsidR="00E61DC3" w:rsidRPr="00025B34">
        <w:rPr>
          <w:rFonts w:ascii="仿宋_GB2312" w:eastAsia="仿宋_GB2312" w:hint="eastAsia"/>
          <w:color w:val="000000" w:themeColor="text1"/>
          <w:sz w:val="32"/>
          <w:szCs w:val="32"/>
        </w:rPr>
        <w:t>实验室</w:t>
      </w:r>
      <w:r w:rsidRPr="00025B34">
        <w:rPr>
          <w:rFonts w:ascii="仿宋_GB2312" w:eastAsia="仿宋_GB2312" w:hint="eastAsia"/>
          <w:color w:val="000000" w:themeColor="text1"/>
          <w:sz w:val="32"/>
          <w:szCs w:val="32"/>
        </w:rPr>
        <w:t>安全分管领导和党政负责人</w:t>
      </w:r>
      <w:r w:rsidR="00CE0FF4" w:rsidRPr="00025B34">
        <w:rPr>
          <w:rFonts w:ascii="仿宋_GB2312" w:eastAsia="仿宋_GB2312" w:hint="eastAsia"/>
          <w:color w:val="000000" w:themeColor="text1"/>
          <w:sz w:val="32"/>
          <w:szCs w:val="32"/>
        </w:rPr>
        <w:t>行政处分</w:t>
      </w:r>
      <w:r w:rsidR="00B771B0" w:rsidRPr="00025B34">
        <w:rPr>
          <w:rFonts w:ascii="仿宋_GB2312" w:eastAsia="仿宋_GB2312" w:hint="eastAsia"/>
          <w:color w:val="000000" w:themeColor="text1"/>
          <w:sz w:val="32"/>
          <w:szCs w:val="32"/>
        </w:rPr>
        <w:t>；</w:t>
      </w:r>
      <w:r w:rsidR="00B13FB4" w:rsidRPr="00025B34">
        <w:rPr>
          <w:rFonts w:ascii="仿宋_GB2312" w:eastAsia="仿宋_GB2312" w:hint="eastAsia"/>
          <w:color w:val="000000" w:themeColor="text1"/>
          <w:sz w:val="32"/>
          <w:szCs w:val="32"/>
        </w:rPr>
        <w:t>视情节对相关实验室进行</w:t>
      </w:r>
      <w:r w:rsidR="00B13FB4" w:rsidRPr="00025B34">
        <w:rPr>
          <w:rFonts w:ascii="仿宋_GB2312" w:eastAsia="仿宋_GB2312"/>
          <w:color w:val="000000" w:themeColor="text1"/>
          <w:sz w:val="32"/>
          <w:szCs w:val="32"/>
        </w:rPr>
        <w:t>封停</w:t>
      </w:r>
      <w:r w:rsidR="00B13FB4" w:rsidRPr="00025B34">
        <w:rPr>
          <w:rFonts w:ascii="仿宋_GB2312" w:eastAsia="仿宋_GB2312" w:hint="eastAsia"/>
          <w:color w:val="000000" w:themeColor="text1"/>
          <w:sz w:val="32"/>
          <w:szCs w:val="32"/>
        </w:rPr>
        <w:t>处理</w:t>
      </w:r>
      <w:r w:rsidR="00B771B0"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造成经济损失的，由责任单位和相关责任人赔偿损失，具体比例由学校确定。</w:t>
      </w:r>
      <w:r w:rsidR="000A00A3" w:rsidRPr="00025B34">
        <w:rPr>
          <w:rFonts w:ascii="仿宋_GB2312" w:eastAsia="仿宋_GB2312" w:hint="eastAsia"/>
          <w:color w:val="000000" w:themeColor="text1"/>
          <w:sz w:val="32"/>
          <w:szCs w:val="32"/>
        </w:rPr>
        <w:t>取消</w:t>
      </w:r>
      <w:r w:rsidR="006322EA" w:rsidRPr="00025B34">
        <w:rPr>
          <w:rFonts w:ascii="仿宋_GB2312" w:eastAsia="仿宋_GB2312" w:hint="eastAsia"/>
          <w:color w:val="000000" w:themeColor="text1"/>
          <w:sz w:val="32"/>
          <w:szCs w:val="32"/>
        </w:rPr>
        <w:t>直接责任人</w:t>
      </w:r>
      <w:r w:rsidR="004F24AA" w:rsidRPr="00025B34">
        <w:rPr>
          <w:rFonts w:ascii="仿宋_GB2312" w:eastAsia="仿宋_GB2312" w:hint="eastAsia"/>
          <w:color w:val="000000" w:themeColor="text1"/>
          <w:sz w:val="32"/>
          <w:szCs w:val="32"/>
        </w:rPr>
        <w:t>、实验用房责任人</w:t>
      </w:r>
      <w:r w:rsidR="006322EA" w:rsidRPr="00025B34">
        <w:rPr>
          <w:rFonts w:ascii="仿宋_GB2312" w:eastAsia="仿宋_GB2312" w:hint="eastAsia"/>
          <w:color w:val="000000" w:themeColor="text1"/>
          <w:sz w:val="32"/>
          <w:szCs w:val="32"/>
        </w:rPr>
        <w:t>和实验项目负责人一年内评优评奖和研究生</w:t>
      </w:r>
      <w:r w:rsidR="00CB0DBC" w:rsidRPr="00025B34">
        <w:rPr>
          <w:rFonts w:ascii="仿宋_GB2312" w:eastAsia="仿宋_GB2312" w:hint="eastAsia"/>
          <w:color w:val="000000" w:themeColor="text1"/>
          <w:sz w:val="32"/>
          <w:szCs w:val="32"/>
        </w:rPr>
        <w:t>招生</w:t>
      </w:r>
      <w:r w:rsidR="006322EA" w:rsidRPr="00025B34">
        <w:rPr>
          <w:rFonts w:ascii="仿宋_GB2312" w:eastAsia="仿宋_GB2312" w:hint="eastAsia"/>
          <w:color w:val="000000" w:themeColor="text1"/>
          <w:sz w:val="32"/>
          <w:szCs w:val="32"/>
        </w:rPr>
        <w:t>等资格，</w:t>
      </w:r>
      <w:r w:rsidR="000A00A3" w:rsidRPr="00025B34">
        <w:rPr>
          <w:rFonts w:ascii="仿宋_GB2312" w:eastAsia="仿宋_GB2312" w:hint="eastAsia"/>
          <w:color w:val="000000" w:themeColor="text1"/>
          <w:sz w:val="32"/>
          <w:szCs w:val="32"/>
        </w:rPr>
        <w:t>取消</w:t>
      </w:r>
      <w:r w:rsidR="006322EA" w:rsidRPr="00025B34">
        <w:rPr>
          <w:rFonts w:ascii="仿宋_GB2312" w:eastAsia="仿宋_GB2312" w:hint="eastAsia"/>
          <w:color w:val="000000" w:themeColor="text1"/>
          <w:sz w:val="32"/>
          <w:szCs w:val="32"/>
        </w:rPr>
        <w:t>相关单位一年内评优资格：</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lastRenderedPageBreak/>
        <w:t>（一）给学校或他人财产造成损失（</w:t>
      </w:r>
      <w:r w:rsidR="007D55AE" w:rsidRPr="00025B34">
        <w:rPr>
          <w:rFonts w:ascii="仿宋_GB2312" w:eastAsia="仿宋_GB2312" w:hint="eastAsia"/>
          <w:color w:val="000000" w:themeColor="text1"/>
          <w:sz w:val="32"/>
          <w:szCs w:val="32"/>
        </w:rPr>
        <w:t>5</w:t>
      </w:r>
      <w:r w:rsidRPr="00025B34">
        <w:rPr>
          <w:rFonts w:ascii="仿宋_GB2312" w:eastAsia="仿宋_GB2312" w:hint="eastAsia"/>
          <w:color w:val="000000" w:themeColor="text1"/>
          <w:sz w:val="32"/>
          <w:szCs w:val="32"/>
        </w:rPr>
        <w:t>0000元以上）</w:t>
      </w:r>
      <w:r w:rsidR="00491F0C"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或有人员受重伤以上</w:t>
      </w:r>
      <w:r w:rsidR="00E224DA" w:rsidRPr="00025B34">
        <w:rPr>
          <w:rFonts w:ascii="仿宋_GB2312" w:eastAsia="仿宋_GB2312" w:hint="eastAsia"/>
          <w:color w:val="000000" w:themeColor="text1"/>
          <w:sz w:val="32"/>
          <w:szCs w:val="32"/>
        </w:rPr>
        <w:t>后</w:t>
      </w:r>
      <w:r w:rsidRPr="00025B34">
        <w:rPr>
          <w:rFonts w:ascii="仿宋_GB2312" w:eastAsia="仿宋_GB2312" w:hint="eastAsia"/>
          <w:color w:val="000000" w:themeColor="text1"/>
          <w:sz w:val="32"/>
          <w:szCs w:val="32"/>
        </w:rPr>
        <w:t>果的；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（二）发生造成</w:t>
      </w:r>
      <w:r w:rsidR="00DC4D07" w:rsidRPr="00025B34">
        <w:rPr>
          <w:rFonts w:ascii="仿宋_GB2312" w:eastAsia="仿宋_GB2312" w:hint="eastAsia"/>
          <w:color w:val="000000" w:themeColor="text1"/>
          <w:sz w:val="32"/>
          <w:szCs w:val="32"/>
        </w:rPr>
        <w:t>人员伤亡或</w:t>
      </w:r>
      <w:r w:rsidRPr="00025B34">
        <w:rPr>
          <w:rFonts w:ascii="仿宋_GB2312" w:eastAsia="仿宋_GB2312" w:hint="eastAsia"/>
          <w:color w:val="000000" w:themeColor="text1"/>
          <w:sz w:val="32"/>
          <w:szCs w:val="32"/>
        </w:rPr>
        <w:t>财产损失的实验室安全事故后，未立即组织救援、未采取</w:t>
      </w:r>
      <w:r w:rsidR="00DC4D07" w:rsidRPr="00025B34">
        <w:rPr>
          <w:rFonts w:ascii="仿宋_GB2312" w:eastAsia="仿宋_GB2312" w:hint="eastAsia"/>
          <w:color w:val="000000" w:themeColor="text1"/>
          <w:sz w:val="32"/>
          <w:szCs w:val="32"/>
        </w:rPr>
        <w:t>处置</w:t>
      </w:r>
      <w:r w:rsidRPr="00025B34">
        <w:rPr>
          <w:rFonts w:ascii="仿宋_GB2312" w:eastAsia="仿宋_GB2312" w:hint="eastAsia"/>
          <w:color w:val="000000" w:themeColor="text1"/>
          <w:sz w:val="32"/>
          <w:szCs w:val="32"/>
        </w:rPr>
        <w:t>措施、隐瞒不报，或未及时向学校</w:t>
      </w:r>
      <w:r w:rsidR="000907FC" w:rsidRPr="00025B34">
        <w:rPr>
          <w:rFonts w:ascii="仿宋_GB2312" w:eastAsia="仿宋_GB2312" w:hint="eastAsia"/>
          <w:color w:val="000000" w:themeColor="text1"/>
          <w:sz w:val="32"/>
          <w:szCs w:val="32"/>
        </w:rPr>
        <w:t>相关</w:t>
      </w:r>
      <w:r w:rsidRPr="00025B34">
        <w:rPr>
          <w:rFonts w:ascii="仿宋_GB2312" w:eastAsia="仿宋_GB2312" w:hint="eastAsia"/>
          <w:color w:val="000000" w:themeColor="text1"/>
          <w:sz w:val="32"/>
          <w:szCs w:val="32"/>
        </w:rPr>
        <w:t>部门报告，或不如实反映事故情况的；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（三）未经审批私自购买</w:t>
      </w:r>
      <w:r w:rsidR="00D62B19" w:rsidRPr="00025B34">
        <w:rPr>
          <w:rFonts w:ascii="仿宋_GB2312" w:eastAsia="仿宋_GB2312" w:hint="eastAsia"/>
          <w:color w:val="000000" w:themeColor="text1"/>
          <w:sz w:val="32"/>
          <w:szCs w:val="32"/>
        </w:rPr>
        <w:t>、</w:t>
      </w:r>
      <w:r w:rsidRPr="00025B34">
        <w:rPr>
          <w:rFonts w:ascii="仿宋_GB2312" w:eastAsia="仿宋_GB2312" w:hint="eastAsia"/>
          <w:color w:val="000000" w:themeColor="text1"/>
          <w:sz w:val="32"/>
          <w:szCs w:val="32"/>
        </w:rPr>
        <w:t>使用</w:t>
      </w:r>
      <w:r w:rsidR="00D62B19" w:rsidRPr="00025B34">
        <w:rPr>
          <w:rFonts w:ascii="仿宋_GB2312" w:eastAsia="仿宋_GB2312" w:hint="eastAsia"/>
          <w:color w:val="000000" w:themeColor="text1"/>
          <w:sz w:val="32"/>
          <w:szCs w:val="32"/>
        </w:rPr>
        <w:t>或转让</w:t>
      </w:r>
      <w:r w:rsidRPr="00025B34">
        <w:rPr>
          <w:rFonts w:ascii="仿宋_GB2312" w:eastAsia="仿宋_GB2312" w:hint="eastAsia"/>
          <w:color w:val="000000" w:themeColor="text1"/>
          <w:sz w:val="32"/>
          <w:szCs w:val="32"/>
        </w:rPr>
        <w:t>剧毒化学品、易制毒（爆）化学品、麻醉药品、精神药品、放射性同位素，擅自将危险化学品带离保管场所或使用国家禁止使用的危险化学品的。</w:t>
      </w:r>
    </w:p>
    <w:p w:rsidR="00373048" w:rsidRPr="00025B34" w:rsidRDefault="00373048"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w:t>
      </w:r>
      <w:r w:rsidR="00E61DC3" w:rsidRPr="00025B34">
        <w:rPr>
          <w:rFonts w:ascii="仿宋_GB2312" w:eastAsia="仿宋_GB2312" w:hint="eastAsia"/>
          <w:color w:val="000000" w:themeColor="text1"/>
          <w:sz w:val="32"/>
          <w:szCs w:val="32"/>
        </w:rPr>
        <w:t>八</w:t>
      </w:r>
      <w:r w:rsidRPr="00025B34">
        <w:rPr>
          <w:rFonts w:ascii="仿宋_GB2312" w:eastAsia="仿宋_GB2312" w:hint="eastAsia"/>
          <w:color w:val="000000" w:themeColor="text1"/>
          <w:sz w:val="32"/>
          <w:szCs w:val="32"/>
        </w:rPr>
        <w:t>条 以上行为构成犯罪的，依法移送司法机关追究刑事责任。</w:t>
      </w:r>
    </w:p>
    <w:p w:rsidR="006D334C" w:rsidRPr="00025B34" w:rsidRDefault="006D334C" w:rsidP="00025B34">
      <w:pPr>
        <w:spacing w:line="560" w:lineRule="exact"/>
        <w:ind w:firstLineChars="200" w:firstLine="643"/>
        <w:jc w:val="center"/>
        <w:rPr>
          <w:rFonts w:ascii="仿宋_GB2312" w:eastAsia="仿宋_GB2312" w:hint="eastAsia"/>
          <w:b/>
          <w:color w:val="000000" w:themeColor="text1"/>
          <w:sz w:val="32"/>
          <w:szCs w:val="32"/>
        </w:rPr>
      </w:pPr>
      <w:r w:rsidRPr="00025B34">
        <w:rPr>
          <w:rFonts w:ascii="仿宋_GB2312" w:eastAsia="仿宋_GB2312" w:hint="eastAsia"/>
          <w:b/>
          <w:color w:val="000000" w:themeColor="text1"/>
          <w:sz w:val="32"/>
          <w:szCs w:val="32"/>
        </w:rPr>
        <w:t xml:space="preserve">第三章　</w:t>
      </w:r>
      <w:r w:rsidR="00D56EB2" w:rsidRPr="00025B34">
        <w:rPr>
          <w:rFonts w:ascii="仿宋_GB2312" w:eastAsia="仿宋_GB2312" w:hint="eastAsia"/>
          <w:b/>
          <w:color w:val="000000" w:themeColor="text1"/>
          <w:sz w:val="32"/>
          <w:szCs w:val="32"/>
        </w:rPr>
        <w:t>实验室安全</w:t>
      </w:r>
      <w:r w:rsidRPr="00025B34">
        <w:rPr>
          <w:rFonts w:ascii="仿宋_GB2312" w:eastAsia="仿宋_GB2312" w:hint="eastAsia"/>
          <w:b/>
          <w:color w:val="000000" w:themeColor="text1"/>
          <w:sz w:val="32"/>
          <w:szCs w:val="32"/>
        </w:rPr>
        <w:t>责任追究程序</w:t>
      </w:r>
    </w:p>
    <w:p w:rsidR="003B6117" w:rsidRPr="00025B34" w:rsidRDefault="00F01BF4"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w:t>
      </w:r>
      <w:r w:rsidR="00E61DC3" w:rsidRPr="00025B34">
        <w:rPr>
          <w:rFonts w:ascii="仿宋_GB2312" w:eastAsia="仿宋_GB2312" w:hint="eastAsia"/>
          <w:color w:val="000000" w:themeColor="text1"/>
          <w:sz w:val="32"/>
          <w:szCs w:val="32"/>
        </w:rPr>
        <w:t>九</w:t>
      </w:r>
      <w:r w:rsidRPr="00025B34">
        <w:rPr>
          <w:rFonts w:ascii="仿宋_GB2312" w:eastAsia="仿宋_GB2312" w:hint="eastAsia"/>
          <w:color w:val="000000" w:themeColor="text1"/>
          <w:sz w:val="32"/>
          <w:szCs w:val="32"/>
        </w:rPr>
        <w:t>条</w:t>
      </w:r>
      <w:r w:rsidR="002851A5" w:rsidRPr="00025B34">
        <w:rPr>
          <w:rFonts w:ascii="仿宋_GB2312" w:eastAsia="仿宋_GB2312" w:hint="eastAsia"/>
          <w:color w:val="000000" w:themeColor="text1"/>
          <w:sz w:val="32"/>
          <w:szCs w:val="32"/>
        </w:rPr>
        <w:t xml:space="preserve"> </w:t>
      </w:r>
      <w:r w:rsidRPr="00025B34">
        <w:rPr>
          <w:rFonts w:ascii="仿宋_GB2312" w:eastAsia="仿宋_GB2312" w:hint="eastAsia"/>
          <w:color w:val="000000" w:themeColor="text1"/>
          <w:sz w:val="32"/>
          <w:szCs w:val="32"/>
        </w:rPr>
        <w:t>责任</w:t>
      </w:r>
      <w:r w:rsidR="00580549" w:rsidRPr="00025B34">
        <w:rPr>
          <w:rFonts w:ascii="仿宋_GB2312" w:eastAsia="仿宋_GB2312" w:hint="eastAsia"/>
          <w:color w:val="000000" w:themeColor="text1"/>
          <w:sz w:val="32"/>
          <w:szCs w:val="32"/>
        </w:rPr>
        <w:t>追究</w:t>
      </w:r>
      <w:r w:rsidRPr="00025B34">
        <w:rPr>
          <w:rFonts w:ascii="仿宋_GB2312" w:eastAsia="仿宋_GB2312" w:hint="eastAsia"/>
          <w:color w:val="000000" w:themeColor="text1"/>
          <w:sz w:val="32"/>
          <w:szCs w:val="32"/>
        </w:rPr>
        <w:t>由</w:t>
      </w:r>
      <w:r w:rsidR="00CE0FF4" w:rsidRPr="00025B34">
        <w:rPr>
          <w:rFonts w:ascii="仿宋_GB2312" w:eastAsia="仿宋_GB2312" w:hint="eastAsia"/>
          <w:color w:val="000000" w:themeColor="text1"/>
          <w:sz w:val="32"/>
          <w:szCs w:val="32"/>
        </w:rPr>
        <w:t>实验室安全管理</w:t>
      </w:r>
      <w:r w:rsidR="00710B3B">
        <w:rPr>
          <w:rFonts w:ascii="仿宋_GB2312" w:eastAsia="仿宋_GB2312" w:hint="eastAsia"/>
          <w:color w:val="000000" w:themeColor="text1"/>
          <w:sz w:val="32"/>
          <w:szCs w:val="32"/>
        </w:rPr>
        <w:t>处</w:t>
      </w:r>
      <w:r w:rsidR="00B87E28" w:rsidRPr="00025B34">
        <w:rPr>
          <w:rFonts w:ascii="仿宋_GB2312" w:eastAsia="仿宋_GB2312" w:hint="eastAsia"/>
          <w:color w:val="000000" w:themeColor="text1"/>
          <w:sz w:val="32"/>
          <w:szCs w:val="32"/>
        </w:rPr>
        <w:t>组织专家认定并</w:t>
      </w:r>
      <w:r w:rsidR="00660AF9" w:rsidRPr="00025B34">
        <w:rPr>
          <w:rFonts w:ascii="仿宋_GB2312" w:eastAsia="仿宋_GB2312" w:hint="eastAsia"/>
          <w:color w:val="000000" w:themeColor="text1"/>
          <w:sz w:val="32"/>
          <w:szCs w:val="32"/>
        </w:rPr>
        <w:t>提请</w:t>
      </w:r>
      <w:r w:rsidRPr="00025B34">
        <w:rPr>
          <w:rFonts w:ascii="仿宋_GB2312" w:eastAsia="仿宋_GB2312" w:hint="eastAsia"/>
          <w:color w:val="000000" w:themeColor="text1"/>
          <w:sz w:val="32"/>
          <w:szCs w:val="32"/>
        </w:rPr>
        <w:t>学校</w:t>
      </w:r>
      <w:r w:rsidR="00A074AD" w:rsidRPr="00025B34">
        <w:rPr>
          <w:rFonts w:ascii="仿宋_GB2312" w:eastAsia="仿宋_GB2312" w:hint="eastAsia"/>
          <w:color w:val="000000" w:themeColor="text1"/>
          <w:sz w:val="32"/>
          <w:szCs w:val="32"/>
        </w:rPr>
        <w:t>实验室安全工作领导小组</w:t>
      </w:r>
      <w:r w:rsidR="00660AF9" w:rsidRPr="00025B34">
        <w:rPr>
          <w:rFonts w:ascii="仿宋_GB2312" w:eastAsia="仿宋_GB2312" w:hint="eastAsia"/>
          <w:color w:val="000000" w:themeColor="text1"/>
          <w:sz w:val="32"/>
          <w:szCs w:val="32"/>
        </w:rPr>
        <w:t>审议</w:t>
      </w:r>
      <w:r w:rsidRPr="00025B34">
        <w:rPr>
          <w:rFonts w:ascii="仿宋_GB2312" w:eastAsia="仿宋_GB2312" w:hint="eastAsia"/>
          <w:color w:val="000000" w:themeColor="text1"/>
          <w:sz w:val="32"/>
          <w:szCs w:val="32"/>
        </w:rPr>
        <w:t>，</w:t>
      </w:r>
      <w:r w:rsidR="005C5D6B" w:rsidRPr="00025B34">
        <w:rPr>
          <w:rFonts w:ascii="仿宋_GB2312" w:eastAsia="仿宋_GB2312" w:hint="eastAsia"/>
          <w:color w:val="000000" w:themeColor="text1"/>
          <w:sz w:val="32"/>
          <w:szCs w:val="32"/>
        </w:rPr>
        <w:t>生效</w:t>
      </w:r>
      <w:r w:rsidR="00B13FB4" w:rsidRPr="00025B34">
        <w:rPr>
          <w:rFonts w:ascii="仿宋_GB2312" w:eastAsia="仿宋_GB2312" w:hint="eastAsia"/>
          <w:color w:val="000000" w:themeColor="text1"/>
          <w:sz w:val="32"/>
          <w:szCs w:val="32"/>
        </w:rPr>
        <w:t>后</w:t>
      </w:r>
      <w:r w:rsidR="005C5D6B" w:rsidRPr="00025B34">
        <w:rPr>
          <w:rFonts w:ascii="仿宋_GB2312" w:eastAsia="仿宋_GB2312" w:hint="eastAsia"/>
          <w:color w:val="000000" w:themeColor="text1"/>
          <w:sz w:val="32"/>
          <w:szCs w:val="32"/>
        </w:rPr>
        <w:t>报</w:t>
      </w:r>
      <w:r w:rsidRPr="00025B34">
        <w:rPr>
          <w:rFonts w:ascii="仿宋_GB2312" w:eastAsia="仿宋_GB2312" w:hint="eastAsia"/>
          <w:color w:val="000000" w:themeColor="text1"/>
          <w:sz w:val="32"/>
          <w:szCs w:val="32"/>
        </w:rPr>
        <w:t>相关部门和单位执行。</w:t>
      </w:r>
      <w:r w:rsidR="00472DF5" w:rsidRPr="00025B34">
        <w:rPr>
          <w:rFonts w:ascii="仿宋_GB2312" w:eastAsia="仿宋_GB2312" w:hint="eastAsia"/>
          <w:color w:val="000000" w:themeColor="text1"/>
          <w:sz w:val="32"/>
          <w:szCs w:val="32"/>
        </w:rPr>
        <w:t>其中：</w:t>
      </w:r>
    </w:p>
    <w:p w:rsidR="00652E62" w:rsidRPr="00025B34" w:rsidRDefault="003B6117"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（1）责任追究为</w:t>
      </w:r>
      <w:r w:rsidR="006B6A97" w:rsidRPr="00025B34">
        <w:rPr>
          <w:rFonts w:ascii="仿宋_GB2312" w:eastAsia="仿宋_GB2312" w:hint="eastAsia"/>
          <w:color w:val="000000" w:themeColor="text1"/>
          <w:sz w:val="32"/>
          <w:szCs w:val="32"/>
        </w:rPr>
        <w:t>实验室</w:t>
      </w:r>
      <w:r w:rsidR="00B13FB4" w:rsidRPr="00025B34">
        <w:rPr>
          <w:rFonts w:ascii="仿宋_GB2312" w:eastAsia="仿宋_GB2312"/>
          <w:color w:val="000000" w:themeColor="text1"/>
          <w:sz w:val="32"/>
          <w:szCs w:val="32"/>
        </w:rPr>
        <w:t>封停</w:t>
      </w:r>
      <w:r w:rsidR="00472DF5" w:rsidRPr="00025B34">
        <w:rPr>
          <w:rFonts w:ascii="仿宋_GB2312" w:eastAsia="仿宋_GB2312" w:hint="eastAsia"/>
          <w:color w:val="000000" w:themeColor="text1"/>
          <w:sz w:val="32"/>
          <w:szCs w:val="32"/>
        </w:rPr>
        <w:t>的</w:t>
      </w:r>
      <w:r w:rsidR="006B6A97" w:rsidRPr="00025B34">
        <w:rPr>
          <w:rFonts w:ascii="仿宋_GB2312" w:eastAsia="仿宋_GB2312" w:hint="eastAsia"/>
          <w:color w:val="000000" w:themeColor="text1"/>
          <w:sz w:val="32"/>
          <w:szCs w:val="32"/>
        </w:rPr>
        <w:t>由实验室安全管理</w:t>
      </w:r>
      <w:r w:rsidR="00710B3B">
        <w:rPr>
          <w:rFonts w:ascii="仿宋_GB2312" w:eastAsia="仿宋_GB2312" w:hint="eastAsia"/>
          <w:color w:val="000000" w:themeColor="text1"/>
          <w:sz w:val="32"/>
          <w:szCs w:val="32"/>
        </w:rPr>
        <w:t>处</w:t>
      </w:r>
      <w:r w:rsidR="006B6A97" w:rsidRPr="00025B34">
        <w:rPr>
          <w:rFonts w:ascii="仿宋_GB2312" w:eastAsia="仿宋_GB2312" w:hint="eastAsia"/>
          <w:color w:val="000000" w:themeColor="text1"/>
          <w:sz w:val="32"/>
          <w:szCs w:val="32"/>
        </w:rPr>
        <w:t>执行</w:t>
      </w:r>
      <w:r w:rsidR="00472DF5" w:rsidRPr="00025B34">
        <w:rPr>
          <w:rFonts w:ascii="仿宋_GB2312" w:eastAsia="仿宋_GB2312" w:hint="eastAsia"/>
          <w:color w:val="000000" w:themeColor="text1"/>
          <w:sz w:val="32"/>
          <w:szCs w:val="32"/>
        </w:rPr>
        <w:t>；</w:t>
      </w:r>
    </w:p>
    <w:p w:rsidR="00003B0D" w:rsidRPr="00025B34" w:rsidRDefault="003B6117"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（2）责任追究为</w:t>
      </w:r>
      <w:r w:rsidR="00987C4E" w:rsidRPr="00025B34">
        <w:rPr>
          <w:rFonts w:ascii="仿宋_GB2312" w:eastAsia="仿宋_GB2312" w:hint="eastAsia"/>
          <w:color w:val="000000" w:themeColor="text1"/>
          <w:sz w:val="32"/>
          <w:szCs w:val="32"/>
        </w:rPr>
        <w:t>绩效</w:t>
      </w:r>
      <w:r w:rsidR="00F72233" w:rsidRPr="00025B34">
        <w:rPr>
          <w:rFonts w:ascii="仿宋_GB2312" w:eastAsia="仿宋_GB2312" w:hint="eastAsia"/>
          <w:color w:val="000000" w:themeColor="text1"/>
          <w:sz w:val="32"/>
          <w:szCs w:val="32"/>
        </w:rPr>
        <w:t>扣除</w:t>
      </w:r>
      <w:r w:rsidR="00003B0D" w:rsidRPr="00025B34">
        <w:rPr>
          <w:rFonts w:ascii="仿宋_GB2312" w:eastAsia="仿宋_GB2312" w:hint="eastAsia"/>
          <w:color w:val="000000" w:themeColor="text1"/>
          <w:sz w:val="32"/>
          <w:szCs w:val="32"/>
        </w:rPr>
        <w:t>的，</w:t>
      </w:r>
      <w:r w:rsidR="005D0B5D" w:rsidRPr="00025B34">
        <w:rPr>
          <w:rFonts w:ascii="仿宋_GB2312" w:eastAsia="仿宋_GB2312" w:hint="eastAsia"/>
          <w:color w:val="000000" w:themeColor="text1"/>
          <w:sz w:val="32"/>
          <w:szCs w:val="32"/>
        </w:rPr>
        <w:t>由人事处备案，财务处从</w:t>
      </w:r>
      <w:r w:rsidR="00987C4E" w:rsidRPr="00025B34">
        <w:rPr>
          <w:rFonts w:ascii="仿宋_GB2312" w:eastAsia="仿宋_GB2312" w:hint="eastAsia"/>
          <w:color w:val="000000" w:themeColor="text1"/>
          <w:sz w:val="32"/>
          <w:szCs w:val="32"/>
        </w:rPr>
        <w:t>直接责任人当月绩效工资中扣除（若直接责任人为学生，从实验</w:t>
      </w:r>
      <w:r w:rsidR="003249B5" w:rsidRPr="00025B34">
        <w:rPr>
          <w:rFonts w:ascii="仿宋_GB2312" w:eastAsia="仿宋_GB2312" w:hint="eastAsia"/>
          <w:color w:val="000000" w:themeColor="text1"/>
          <w:sz w:val="32"/>
          <w:szCs w:val="32"/>
        </w:rPr>
        <w:t>项目负责人</w:t>
      </w:r>
      <w:r w:rsidR="005D0B5D" w:rsidRPr="00025B34">
        <w:rPr>
          <w:rFonts w:ascii="仿宋_GB2312" w:eastAsia="仿宋_GB2312" w:hint="eastAsia"/>
          <w:color w:val="000000" w:themeColor="text1"/>
          <w:sz w:val="32"/>
          <w:szCs w:val="32"/>
        </w:rPr>
        <w:t>当月绩效工资中扣除</w:t>
      </w:r>
      <w:r w:rsidR="00987C4E" w:rsidRPr="00025B34">
        <w:rPr>
          <w:rFonts w:ascii="仿宋_GB2312" w:eastAsia="仿宋_GB2312" w:hint="eastAsia"/>
          <w:color w:val="000000" w:themeColor="text1"/>
          <w:sz w:val="32"/>
          <w:szCs w:val="32"/>
        </w:rPr>
        <w:t>）</w:t>
      </w:r>
      <w:r w:rsidR="002A00AE" w:rsidRPr="00025B34">
        <w:rPr>
          <w:rFonts w:ascii="仿宋_GB2312" w:eastAsia="仿宋_GB2312" w:hint="eastAsia"/>
          <w:color w:val="000000" w:themeColor="text1"/>
          <w:sz w:val="32"/>
          <w:szCs w:val="32"/>
        </w:rPr>
        <w:t>；</w:t>
      </w:r>
    </w:p>
    <w:p w:rsidR="00F72233" w:rsidRPr="00025B34" w:rsidRDefault="00003B0D"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（3）责任追究为</w:t>
      </w:r>
      <w:r w:rsidR="00F72233" w:rsidRPr="00025B34">
        <w:rPr>
          <w:rFonts w:ascii="仿宋_GB2312" w:eastAsia="仿宋_GB2312" w:hint="eastAsia"/>
          <w:color w:val="000000" w:themeColor="text1"/>
          <w:sz w:val="32"/>
          <w:szCs w:val="32"/>
        </w:rPr>
        <w:t>经济</w:t>
      </w:r>
      <w:r w:rsidR="003B6117" w:rsidRPr="00025B34">
        <w:rPr>
          <w:rFonts w:ascii="仿宋_GB2312" w:eastAsia="仿宋_GB2312" w:hint="eastAsia"/>
          <w:color w:val="000000" w:themeColor="text1"/>
          <w:sz w:val="32"/>
          <w:szCs w:val="32"/>
        </w:rPr>
        <w:t>赔偿</w:t>
      </w:r>
      <w:r w:rsidR="00472DF5" w:rsidRPr="00025B34">
        <w:rPr>
          <w:rFonts w:ascii="仿宋_GB2312" w:eastAsia="仿宋_GB2312" w:hint="eastAsia"/>
          <w:color w:val="000000" w:themeColor="text1"/>
          <w:sz w:val="32"/>
          <w:szCs w:val="32"/>
        </w:rPr>
        <w:t>的</w:t>
      </w:r>
      <w:r w:rsidRPr="00025B34">
        <w:rPr>
          <w:rFonts w:ascii="仿宋_GB2312" w:eastAsia="仿宋_GB2312" w:hint="eastAsia"/>
          <w:color w:val="000000" w:themeColor="text1"/>
          <w:sz w:val="32"/>
          <w:szCs w:val="32"/>
        </w:rPr>
        <w:t>由财务处执行；</w:t>
      </w:r>
      <w:r w:rsidRPr="00025B34">
        <w:rPr>
          <w:rFonts w:ascii="仿宋_GB2312" w:eastAsia="仿宋_GB2312"/>
          <w:color w:val="000000" w:themeColor="text1"/>
          <w:sz w:val="32"/>
          <w:szCs w:val="32"/>
        </w:rPr>
        <w:t xml:space="preserve"> </w:t>
      </w:r>
    </w:p>
    <w:p w:rsidR="00652E62" w:rsidRPr="00025B34" w:rsidRDefault="001B643E"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w:t>
      </w:r>
      <w:r w:rsidRPr="00025B34">
        <w:rPr>
          <w:rFonts w:ascii="仿宋_GB2312" w:eastAsia="仿宋_GB2312"/>
          <w:color w:val="000000" w:themeColor="text1"/>
          <w:sz w:val="32"/>
          <w:szCs w:val="32"/>
        </w:rPr>
        <w:t>4</w:t>
      </w:r>
      <w:r w:rsidRPr="00025B34">
        <w:rPr>
          <w:rFonts w:ascii="仿宋_GB2312" w:eastAsia="仿宋_GB2312" w:hint="eastAsia"/>
          <w:color w:val="000000" w:themeColor="text1"/>
          <w:sz w:val="32"/>
          <w:szCs w:val="32"/>
        </w:rPr>
        <w:t>）</w:t>
      </w:r>
      <w:r w:rsidR="00F01BF4" w:rsidRPr="00025B34">
        <w:rPr>
          <w:rFonts w:ascii="仿宋_GB2312" w:eastAsia="仿宋_GB2312" w:hint="eastAsia"/>
          <w:color w:val="000000" w:themeColor="text1"/>
          <w:sz w:val="32"/>
          <w:szCs w:val="32"/>
        </w:rPr>
        <w:t>责任追究为行政处分</w:t>
      </w:r>
      <w:r w:rsidR="00472DF5" w:rsidRPr="00025B34">
        <w:rPr>
          <w:rFonts w:ascii="仿宋_GB2312" w:eastAsia="仿宋_GB2312" w:hint="eastAsia"/>
          <w:color w:val="000000" w:themeColor="text1"/>
          <w:sz w:val="32"/>
          <w:szCs w:val="32"/>
        </w:rPr>
        <w:t>的，</w:t>
      </w:r>
      <w:r w:rsidR="00F01BF4" w:rsidRPr="00025B34">
        <w:rPr>
          <w:rFonts w:ascii="仿宋_GB2312" w:eastAsia="仿宋_GB2312" w:hint="eastAsia"/>
          <w:color w:val="000000" w:themeColor="text1"/>
          <w:sz w:val="32"/>
          <w:szCs w:val="32"/>
        </w:rPr>
        <w:t>教职工</w:t>
      </w:r>
      <w:r w:rsidR="00660AF9" w:rsidRPr="00025B34">
        <w:rPr>
          <w:rFonts w:ascii="仿宋_GB2312" w:eastAsia="仿宋_GB2312" w:hint="eastAsia"/>
          <w:color w:val="000000" w:themeColor="text1"/>
          <w:sz w:val="32"/>
          <w:szCs w:val="32"/>
        </w:rPr>
        <w:t>由人事处</w:t>
      </w:r>
      <w:r w:rsidR="00F01BF4" w:rsidRPr="00025B34">
        <w:rPr>
          <w:rFonts w:ascii="仿宋_GB2312" w:eastAsia="仿宋_GB2312" w:hint="eastAsia"/>
          <w:color w:val="000000" w:themeColor="text1"/>
          <w:sz w:val="32"/>
          <w:szCs w:val="32"/>
        </w:rPr>
        <w:t>按《</w:t>
      </w:r>
      <w:r w:rsidR="00157AAE" w:rsidRPr="00025B34">
        <w:rPr>
          <w:rFonts w:ascii="仿宋_GB2312" w:eastAsia="仿宋_GB2312" w:hint="eastAsia"/>
          <w:color w:val="000000" w:themeColor="text1"/>
          <w:sz w:val="32"/>
          <w:szCs w:val="32"/>
        </w:rPr>
        <w:t>合肥工业</w:t>
      </w:r>
      <w:r w:rsidR="00F01BF4" w:rsidRPr="00025B34">
        <w:rPr>
          <w:rFonts w:ascii="仿宋_GB2312" w:eastAsia="仿宋_GB2312" w:hint="eastAsia"/>
          <w:color w:val="000000" w:themeColor="text1"/>
          <w:sz w:val="32"/>
          <w:szCs w:val="32"/>
        </w:rPr>
        <w:t>大学教职工行政纪律处分规定》执行，学生</w:t>
      </w:r>
      <w:r w:rsidR="00660AF9" w:rsidRPr="00025B34">
        <w:rPr>
          <w:rFonts w:ascii="仿宋_GB2312" w:eastAsia="仿宋_GB2312" w:hint="eastAsia"/>
          <w:color w:val="000000" w:themeColor="text1"/>
          <w:sz w:val="32"/>
          <w:szCs w:val="32"/>
        </w:rPr>
        <w:t>由</w:t>
      </w:r>
      <w:r w:rsidR="00A21F82" w:rsidRPr="00025B34">
        <w:rPr>
          <w:rFonts w:ascii="仿宋_GB2312" w:eastAsia="仿宋_GB2312" w:hint="eastAsia"/>
          <w:color w:val="000000" w:themeColor="text1"/>
          <w:sz w:val="32"/>
          <w:szCs w:val="32"/>
        </w:rPr>
        <w:t>党委学生工作部</w:t>
      </w:r>
      <w:r w:rsidR="00F01BF4" w:rsidRPr="00025B34">
        <w:rPr>
          <w:rFonts w:ascii="仿宋_GB2312" w:eastAsia="仿宋_GB2312" w:hint="eastAsia"/>
          <w:color w:val="000000" w:themeColor="text1"/>
          <w:sz w:val="32"/>
          <w:szCs w:val="32"/>
        </w:rPr>
        <w:t>按《</w:t>
      </w:r>
      <w:r w:rsidR="00157AAE" w:rsidRPr="00025B34">
        <w:rPr>
          <w:rFonts w:ascii="仿宋_GB2312" w:eastAsia="仿宋_GB2312" w:hint="eastAsia"/>
          <w:color w:val="000000" w:themeColor="text1"/>
          <w:sz w:val="32"/>
          <w:szCs w:val="32"/>
        </w:rPr>
        <w:t>合肥工业</w:t>
      </w:r>
      <w:r w:rsidR="00652E62" w:rsidRPr="00025B34">
        <w:rPr>
          <w:rFonts w:ascii="仿宋_GB2312" w:eastAsia="仿宋_GB2312" w:hint="eastAsia"/>
          <w:color w:val="000000" w:themeColor="text1"/>
          <w:sz w:val="32"/>
          <w:szCs w:val="32"/>
        </w:rPr>
        <w:t>大学学生违纪处</w:t>
      </w:r>
      <w:r w:rsidR="008F51C9" w:rsidRPr="00025B34">
        <w:rPr>
          <w:rFonts w:ascii="仿宋_GB2312" w:eastAsia="仿宋_GB2312" w:hint="eastAsia"/>
          <w:color w:val="000000" w:themeColor="text1"/>
          <w:sz w:val="32"/>
          <w:szCs w:val="32"/>
        </w:rPr>
        <w:t>分</w:t>
      </w:r>
      <w:r w:rsidR="00652E62" w:rsidRPr="00025B34">
        <w:rPr>
          <w:rFonts w:ascii="仿宋_GB2312" w:eastAsia="仿宋_GB2312" w:hint="eastAsia"/>
          <w:color w:val="000000" w:themeColor="text1"/>
          <w:sz w:val="32"/>
          <w:szCs w:val="32"/>
        </w:rPr>
        <w:t>办法》执行</w:t>
      </w:r>
      <w:r w:rsidR="00472DF5" w:rsidRPr="00025B34">
        <w:rPr>
          <w:rFonts w:ascii="仿宋_GB2312" w:eastAsia="仿宋_GB2312" w:hint="eastAsia"/>
          <w:color w:val="000000" w:themeColor="text1"/>
          <w:sz w:val="32"/>
          <w:szCs w:val="32"/>
        </w:rPr>
        <w:t>；</w:t>
      </w:r>
    </w:p>
    <w:p w:rsidR="00D11D1B" w:rsidRPr="00025B34" w:rsidRDefault="003B6117"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lastRenderedPageBreak/>
        <w:t>（</w:t>
      </w:r>
      <w:r w:rsidR="00003B0D" w:rsidRPr="00025B34">
        <w:rPr>
          <w:rFonts w:ascii="仿宋_GB2312" w:eastAsia="仿宋_GB2312"/>
          <w:color w:val="000000" w:themeColor="text1"/>
          <w:sz w:val="32"/>
          <w:szCs w:val="32"/>
        </w:rPr>
        <w:t>5</w:t>
      </w:r>
      <w:r w:rsidRPr="00025B34">
        <w:rPr>
          <w:rFonts w:ascii="仿宋_GB2312" w:eastAsia="仿宋_GB2312" w:hint="eastAsia"/>
          <w:color w:val="000000" w:themeColor="text1"/>
          <w:sz w:val="32"/>
          <w:szCs w:val="32"/>
        </w:rPr>
        <w:t>）</w:t>
      </w:r>
      <w:r w:rsidR="00F01BF4" w:rsidRPr="00025B34">
        <w:rPr>
          <w:rFonts w:ascii="仿宋_GB2312" w:eastAsia="仿宋_GB2312" w:hint="eastAsia"/>
          <w:color w:val="000000" w:themeColor="text1"/>
          <w:sz w:val="32"/>
          <w:szCs w:val="32"/>
        </w:rPr>
        <w:t>须移送司法机关追究法律责任的，按国家有关法律规定程序处理。</w:t>
      </w:r>
    </w:p>
    <w:p w:rsidR="006D334C" w:rsidRPr="00025B34" w:rsidRDefault="006D334C" w:rsidP="00025B34">
      <w:pPr>
        <w:spacing w:line="560" w:lineRule="exact"/>
        <w:ind w:firstLineChars="200" w:firstLine="643"/>
        <w:jc w:val="center"/>
        <w:rPr>
          <w:rFonts w:ascii="仿宋_GB2312" w:eastAsia="仿宋_GB2312" w:hint="eastAsia"/>
          <w:b/>
          <w:color w:val="000000" w:themeColor="text1"/>
          <w:sz w:val="32"/>
          <w:szCs w:val="32"/>
        </w:rPr>
      </w:pPr>
      <w:r w:rsidRPr="00025B34">
        <w:rPr>
          <w:rFonts w:ascii="仿宋_GB2312" w:eastAsia="仿宋_GB2312" w:hint="eastAsia"/>
          <w:b/>
          <w:color w:val="000000" w:themeColor="text1"/>
          <w:sz w:val="32"/>
          <w:szCs w:val="32"/>
        </w:rPr>
        <w:t>第四章　附则</w:t>
      </w:r>
    </w:p>
    <w:p w:rsidR="006D334C" w:rsidRPr="00025B34" w:rsidRDefault="00E61DC3" w:rsidP="00025B34">
      <w:pPr>
        <w:spacing w:line="560" w:lineRule="exact"/>
        <w:ind w:firstLineChars="200" w:firstLine="640"/>
        <w:rPr>
          <w:rFonts w:ascii="仿宋_GB2312" w:eastAsia="仿宋_GB2312" w:hint="eastAsia"/>
          <w:color w:val="000000" w:themeColor="text1"/>
          <w:sz w:val="32"/>
          <w:szCs w:val="32"/>
        </w:rPr>
      </w:pPr>
      <w:r w:rsidRPr="00025B34">
        <w:rPr>
          <w:rFonts w:ascii="仿宋_GB2312" w:eastAsia="仿宋_GB2312" w:hint="eastAsia"/>
          <w:color w:val="000000" w:themeColor="text1"/>
          <w:sz w:val="32"/>
          <w:szCs w:val="32"/>
        </w:rPr>
        <w:t>第十</w:t>
      </w:r>
      <w:r w:rsidR="006D334C" w:rsidRPr="00025B34">
        <w:rPr>
          <w:rFonts w:ascii="仿宋_GB2312" w:eastAsia="仿宋_GB2312" w:hint="eastAsia"/>
          <w:color w:val="000000" w:themeColor="text1"/>
          <w:sz w:val="32"/>
          <w:szCs w:val="32"/>
        </w:rPr>
        <w:t>条　本规定未尽事项，按</w:t>
      </w:r>
      <w:r w:rsidR="006D334C" w:rsidRPr="00824B42">
        <w:rPr>
          <w:rFonts w:ascii="仿宋_GB2312" w:eastAsia="仿宋_GB2312" w:hint="eastAsia"/>
          <w:color w:val="000000" w:themeColor="text1"/>
          <w:sz w:val="32"/>
          <w:szCs w:val="32"/>
        </w:rPr>
        <w:t>国家有关法律</w:t>
      </w:r>
      <w:r w:rsidR="006D334C" w:rsidRPr="00025B34">
        <w:rPr>
          <w:rFonts w:ascii="仿宋_GB2312" w:eastAsia="仿宋_GB2312" w:hint="eastAsia"/>
          <w:color w:val="000000" w:themeColor="text1"/>
          <w:sz w:val="32"/>
          <w:szCs w:val="32"/>
        </w:rPr>
        <w:t>法规执行。本规定条款与国家颁布的法律法规相抵触时，按国家法律法规执行。</w:t>
      </w:r>
    </w:p>
    <w:p w:rsidR="009065E2" w:rsidRDefault="006D334C" w:rsidP="00A71D8C">
      <w:pPr>
        <w:spacing w:line="560" w:lineRule="exact"/>
        <w:ind w:firstLineChars="200" w:firstLine="640"/>
        <w:rPr>
          <w:rFonts w:ascii="仿宋" w:eastAsia="仿宋" w:hAnsi="仿宋" w:cs="宋体"/>
          <w:b/>
          <w:kern w:val="0"/>
          <w:sz w:val="28"/>
          <w:szCs w:val="28"/>
        </w:rPr>
      </w:pPr>
      <w:r w:rsidRPr="00025B34">
        <w:rPr>
          <w:rFonts w:ascii="仿宋_GB2312" w:eastAsia="仿宋_GB2312" w:hint="eastAsia"/>
          <w:color w:val="000000" w:themeColor="text1"/>
          <w:sz w:val="32"/>
          <w:szCs w:val="32"/>
        </w:rPr>
        <w:t>第十</w:t>
      </w:r>
      <w:r w:rsidR="00E61DC3" w:rsidRPr="00025B34">
        <w:rPr>
          <w:rFonts w:ascii="仿宋_GB2312" w:eastAsia="仿宋_GB2312" w:hint="eastAsia"/>
          <w:color w:val="000000" w:themeColor="text1"/>
          <w:sz w:val="32"/>
          <w:szCs w:val="32"/>
        </w:rPr>
        <w:t>一</w:t>
      </w:r>
      <w:r w:rsidRPr="00025B34">
        <w:rPr>
          <w:rFonts w:ascii="仿宋_GB2312" w:eastAsia="仿宋_GB2312" w:hint="eastAsia"/>
          <w:color w:val="000000" w:themeColor="text1"/>
          <w:sz w:val="32"/>
          <w:szCs w:val="32"/>
        </w:rPr>
        <w:t>条　本规定经校长办公会讨论通过</w:t>
      </w:r>
      <w:r w:rsidRPr="00025B34">
        <w:rPr>
          <w:rFonts w:ascii="仿宋_GB2312" w:eastAsia="仿宋_GB2312"/>
          <w:color w:val="000000" w:themeColor="text1"/>
          <w:sz w:val="32"/>
          <w:szCs w:val="32"/>
        </w:rPr>
        <w:t>,</w:t>
      </w:r>
      <w:r w:rsidRPr="00025B34">
        <w:rPr>
          <w:rFonts w:ascii="仿宋_GB2312" w:eastAsia="仿宋_GB2312" w:hint="eastAsia"/>
          <w:color w:val="000000" w:themeColor="text1"/>
          <w:sz w:val="32"/>
          <w:szCs w:val="32"/>
        </w:rPr>
        <w:t>自公布之日起施行，由</w:t>
      </w:r>
      <w:r w:rsidR="009C604C" w:rsidRPr="00025B34">
        <w:rPr>
          <w:rFonts w:ascii="仿宋_GB2312" w:eastAsia="仿宋_GB2312" w:hint="eastAsia"/>
          <w:color w:val="000000" w:themeColor="text1"/>
          <w:sz w:val="32"/>
          <w:szCs w:val="32"/>
        </w:rPr>
        <w:t>实验室</w:t>
      </w:r>
      <w:r w:rsidR="00652E62" w:rsidRPr="00025B34">
        <w:rPr>
          <w:rFonts w:ascii="仿宋_GB2312" w:eastAsia="仿宋_GB2312" w:hint="eastAsia"/>
          <w:color w:val="000000" w:themeColor="text1"/>
          <w:sz w:val="32"/>
          <w:szCs w:val="32"/>
        </w:rPr>
        <w:t>安全</w:t>
      </w:r>
      <w:r w:rsidR="009C604C" w:rsidRPr="00025B34">
        <w:rPr>
          <w:rFonts w:ascii="仿宋_GB2312" w:eastAsia="仿宋_GB2312" w:hint="eastAsia"/>
          <w:color w:val="000000" w:themeColor="text1"/>
          <w:sz w:val="32"/>
          <w:szCs w:val="32"/>
        </w:rPr>
        <w:t>管理</w:t>
      </w:r>
      <w:r w:rsidR="00710B3B">
        <w:rPr>
          <w:rFonts w:ascii="仿宋_GB2312" w:eastAsia="仿宋_GB2312" w:hint="eastAsia"/>
          <w:color w:val="000000" w:themeColor="text1"/>
          <w:sz w:val="32"/>
          <w:szCs w:val="32"/>
        </w:rPr>
        <w:t>处</w:t>
      </w:r>
      <w:r w:rsidRPr="00025B34">
        <w:rPr>
          <w:rFonts w:ascii="仿宋_GB2312" w:eastAsia="仿宋_GB2312" w:hint="eastAsia"/>
          <w:color w:val="000000" w:themeColor="text1"/>
          <w:sz w:val="32"/>
          <w:szCs w:val="32"/>
        </w:rPr>
        <w:t>负责解释。</w:t>
      </w:r>
    </w:p>
    <w:sectPr w:rsidR="009065E2" w:rsidSect="00B13D00">
      <w:footerReference w:type="default" r:id="rId7"/>
      <w:pgSz w:w="11906" w:h="16838"/>
      <w:pgMar w:top="1440" w:right="1800" w:bottom="1440" w:left="1800"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37" w:rsidRDefault="00986837" w:rsidP="00636651">
      <w:pPr>
        <w:rPr>
          <w:rFonts w:hint="eastAsia"/>
        </w:rPr>
      </w:pPr>
      <w:r>
        <w:separator/>
      </w:r>
    </w:p>
  </w:endnote>
  <w:endnote w:type="continuationSeparator" w:id="0">
    <w:p w:rsidR="00986837" w:rsidRDefault="00986837" w:rsidP="0063665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45632"/>
      <w:docPartObj>
        <w:docPartGallery w:val="Page Numbers (Bottom of Page)"/>
        <w:docPartUnique/>
      </w:docPartObj>
    </w:sdtPr>
    <w:sdtContent>
      <w:p w:rsidR="005337C5" w:rsidRDefault="007A1018">
        <w:pPr>
          <w:pStyle w:val="a5"/>
          <w:jc w:val="center"/>
          <w:rPr>
            <w:rFonts w:hint="eastAsia"/>
          </w:rPr>
        </w:pPr>
        <w:r w:rsidRPr="007A1018">
          <w:fldChar w:fldCharType="begin"/>
        </w:r>
        <w:r w:rsidR="00B37E5A">
          <w:instrText xml:space="preserve"> PAGE   \* MERGEFORMAT </w:instrText>
        </w:r>
        <w:r w:rsidRPr="007A1018">
          <w:fldChar w:fldCharType="separate"/>
        </w:r>
        <w:r w:rsidR="00A71D8C" w:rsidRPr="00A71D8C">
          <w:rPr>
            <w:rFonts w:hint="eastAsia"/>
            <w:noProof/>
            <w:lang w:val="zh-CN"/>
          </w:rPr>
          <w:t>2</w:t>
        </w:r>
        <w:r>
          <w:rPr>
            <w:noProof/>
            <w:lang w:val="zh-CN"/>
          </w:rPr>
          <w:fldChar w:fldCharType="end"/>
        </w:r>
      </w:p>
    </w:sdtContent>
  </w:sdt>
  <w:p w:rsidR="005337C5" w:rsidRDefault="005337C5">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37" w:rsidRDefault="00986837" w:rsidP="00636651">
      <w:pPr>
        <w:rPr>
          <w:rFonts w:hint="eastAsia"/>
        </w:rPr>
      </w:pPr>
      <w:r>
        <w:separator/>
      </w:r>
    </w:p>
  </w:footnote>
  <w:footnote w:type="continuationSeparator" w:id="0">
    <w:p w:rsidR="00986837" w:rsidRDefault="00986837" w:rsidP="0063665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34C"/>
    <w:rsid w:val="00003B0D"/>
    <w:rsid w:val="00025B34"/>
    <w:rsid w:val="00036BAC"/>
    <w:rsid w:val="000430E0"/>
    <w:rsid w:val="00072E2F"/>
    <w:rsid w:val="000831AB"/>
    <w:rsid w:val="000907FC"/>
    <w:rsid w:val="000A00A3"/>
    <w:rsid w:val="000A2B5F"/>
    <w:rsid w:val="000C5324"/>
    <w:rsid w:val="000C68FA"/>
    <w:rsid w:val="000E2E14"/>
    <w:rsid w:val="000E4369"/>
    <w:rsid w:val="000F089D"/>
    <w:rsid w:val="00101018"/>
    <w:rsid w:val="00116C24"/>
    <w:rsid w:val="00157AAE"/>
    <w:rsid w:val="001737A4"/>
    <w:rsid w:val="00182EE5"/>
    <w:rsid w:val="0018375F"/>
    <w:rsid w:val="001933D2"/>
    <w:rsid w:val="001A775B"/>
    <w:rsid w:val="001B643E"/>
    <w:rsid w:val="001C0B02"/>
    <w:rsid w:val="001C5F1E"/>
    <w:rsid w:val="001D0C7C"/>
    <w:rsid w:val="001F17B1"/>
    <w:rsid w:val="00222084"/>
    <w:rsid w:val="00222EEE"/>
    <w:rsid w:val="0023228C"/>
    <w:rsid w:val="00242026"/>
    <w:rsid w:val="002474D0"/>
    <w:rsid w:val="00273FA0"/>
    <w:rsid w:val="002775A2"/>
    <w:rsid w:val="0028124F"/>
    <w:rsid w:val="002851A5"/>
    <w:rsid w:val="002A00AE"/>
    <w:rsid w:val="002D0D9B"/>
    <w:rsid w:val="002D53C0"/>
    <w:rsid w:val="002E13E2"/>
    <w:rsid w:val="002F43CE"/>
    <w:rsid w:val="002F7ADB"/>
    <w:rsid w:val="00323A6B"/>
    <w:rsid w:val="003249B5"/>
    <w:rsid w:val="003304C0"/>
    <w:rsid w:val="00373048"/>
    <w:rsid w:val="00380A2B"/>
    <w:rsid w:val="003B6117"/>
    <w:rsid w:val="003D03DE"/>
    <w:rsid w:val="003E068E"/>
    <w:rsid w:val="00404029"/>
    <w:rsid w:val="00405BC3"/>
    <w:rsid w:val="00444C20"/>
    <w:rsid w:val="00451399"/>
    <w:rsid w:val="00467B79"/>
    <w:rsid w:val="00472DF5"/>
    <w:rsid w:val="004854EA"/>
    <w:rsid w:val="00491F0C"/>
    <w:rsid w:val="004974DA"/>
    <w:rsid w:val="004A15BD"/>
    <w:rsid w:val="004A54D8"/>
    <w:rsid w:val="004C503B"/>
    <w:rsid w:val="004E0484"/>
    <w:rsid w:val="004F24AA"/>
    <w:rsid w:val="00506D40"/>
    <w:rsid w:val="005337C5"/>
    <w:rsid w:val="00535777"/>
    <w:rsid w:val="00565C49"/>
    <w:rsid w:val="00574FAA"/>
    <w:rsid w:val="00577D93"/>
    <w:rsid w:val="00580549"/>
    <w:rsid w:val="005A220E"/>
    <w:rsid w:val="005B6FCC"/>
    <w:rsid w:val="005C5D6B"/>
    <w:rsid w:val="005D070A"/>
    <w:rsid w:val="005D0B5D"/>
    <w:rsid w:val="00603E31"/>
    <w:rsid w:val="0061038B"/>
    <w:rsid w:val="006237E5"/>
    <w:rsid w:val="006322EA"/>
    <w:rsid w:val="00636651"/>
    <w:rsid w:val="00652E62"/>
    <w:rsid w:val="00660AF9"/>
    <w:rsid w:val="006744E0"/>
    <w:rsid w:val="0067585B"/>
    <w:rsid w:val="006B3CE7"/>
    <w:rsid w:val="006B6A97"/>
    <w:rsid w:val="006D334C"/>
    <w:rsid w:val="006F03E6"/>
    <w:rsid w:val="006F3EB9"/>
    <w:rsid w:val="00707847"/>
    <w:rsid w:val="00710B3B"/>
    <w:rsid w:val="00716B0D"/>
    <w:rsid w:val="0073541A"/>
    <w:rsid w:val="007479CA"/>
    <w:rsid w:val="007638F0"/>
    <w:rsid w:val="007723D4"/>
    <w:rsid w:val="00773EA6"/>
    <w:rsid w:val="007A0F9A"/>
    <w:rsid w:val="007A1018"/>
    <w:rsid w:val="007A4DDE"/>
    <w:rsid w:val="007A5539"/>
    <w:rsid w:val="007A7FC5"/>
    <w:rsid w:val="007D2F5A"/>
    <w:rsid w:val="007D55AE"/>
    <w:rsid w:val="007E12F6"/>
    <w:rsid w:val="007E3760"/>
    <w:rsid w:val="00804C49"/>
    <w:rsid w:val="00824B42"/>
    <w:rsid w:val="00827823"/>
    <w:rsid w:val="008462B5"/>
    <w:rsid w:val="00871B44"/>
    <w:rsid w:val="00880C57"/>
    <w:rsid w:val="00885B7F"/>
    <w:rsid w:val="00891FF2"/>
    <w:rsid w:val="008A0AD3"/>
    <w:rsid w:val="008C3BDF"/>
    <w:rsid w:val="008E3535"/>
    <w:rsid w:val="008F51C9"/>
    <w:rsid w:val="009065E2"/>
    <w:rsid w:val="00913AAA"/>
    <w:rsid w:val="0092509B"/>
    <w:rsid w:val="00945C5E"/>
    <w:rsid w:val="00954A7E"/>
    <w:rsid w:val="009553DD"/>
    <w:rsid w:val="009664E5"/>
    <w:rsid w:val="00977847"/>
    <w:rsid w:val="00986837"/>
    <w:rsid w:val="00987C4E"/>
    <w:rsid w:val="00992392"/>
    <w:rsid w:val="009C604C"/>
    <w:rsid w:val="009C6113"/>
    <w:rsid w:val="009D1DF2"/>
    <w:rsid w:val="009E2DE3"/>
    <w:rsid w:val="00A00C68"/>
    <w:rsid w:val="00A06D3D"/>
    <w:rsid w:val="00A074AD"/>
    <w:rsid w:val="00A129E2"/>
    <w:rsid w:val="00A21F82"/>
    <w:rsid w:val="00A30C7A"/>
    <w:rsid w:val="00A63C34"/>
    <w:rsid w:val="00A67941"/>
    <w:rsid w:val="00A71D8C"/>
    <w:rsid w:val="00A7271F"/>
    <w:rsid w:val="00A84C79"/>
    <w:rsid w:val="00A95555"/>
    <w:rsid w:val="00A9686D"/>
    <w:rsid w:val="00A97082"/>
    <w:rsid w:val="00AB6E7B"/>
    <w:rsid w:val="00AC3EF9"/>
    <w:rsid w:val="00AD0EF4"/>
    <w:rsid w:val="00AD1603"/>
    <w:rsid w:val="00AD37EA"/>
    <w:rsid w:val="00AE5005"/>
    <w:rsid w:val="00B124CF"/>
    <w:rsid w:val="00B12C21"/>
    <w:rsid w:val="00B13D00"/>
    <w:rsid w:val="00B13FB4"/>
    <w:rsid w:val="00B14E07"/>
    <w:rsid w:val="00B1754E"/>
    <w:rsid w:val="00B27B7C"/>
    <w:rsid w:val="00B33218"/>
    <w:rsid w:val="00B37E5A"/>
    <w:rsid w:val="00B44C85"/>
    <w:rsid w:val="00B64EA1"/>
    <w:rsid w:val="00B71C0B"/>
    <w:rsid w:val="00B771B0"/>
    <w:rsid w:val="00B87E28"/>
    <w:rsid w:val="00BA0F96"/>
    <w:rsid w:val="00BA3340"/>
    <w:rsid w:val="00BB21E6"/>
    <w:rsid w:val="00BD633D"/>
    <w:rsid w:val="00BD7E1F"/>
    <w:rsid w:val="00BE27AD"/>
    <w:rsid w:val="00BF10D0"/>
    <w:rsid w:val="00C102E7"/>
    <w:rsid w:val="00C30B2A"/>
    <w:rsid w:val="00C35372"/>
    <w:rsid w:val="00C35D22"/>
    <w:rsid w:val="00C4594B"/>
    <w:rsid w:val="00C953CD"/>
    <w:rsid w:val="00CA3281"/>
    <w:rsid w:val="00CB0DBC"/>
    <w:rsid w:val="00CB6A57"/>
    <w:rsid w:val="00CE0FF4"/>
    <w:rsid w:val="00CF7A5C"/>
    <w:rsid w:val="00D0301C"/>
    <w:rsid w:val="00D11D1B"/>
    <w:rsid w:val="00D16E03"/>
    <w:rsid w:val="00D246B9"/>
    <w:rsid w:val="00D308D1"/>
    <w:rsid w:val="00D443CB"/>
    <w:rsid w:val="00D448B8"/>
    <w:rsid w:val="00D47E9A"/>
    <w:rsid w:val="00D56EB2"/>
    <w:rsid w:val="00D62B19"/>
    <w:rsid w:val="00D64390"/>
    <w:rsid w:val="00D80F37"/>
    <w:rsid w:val="00D842DD"/>
    <w:rsid w:val="00D851E8"/>
    <w:rsid w:val="00DA3779"/>
    <w:rsid w:val="00DA46F7"/>
    <w:rsid w:val="00DA53F0"/>
    <w:rsid w:val="00DB257B"/>
    <w:rsid w:val="00DC4D07"/>
    <w:rsid w:val="00DD3773"/>
    <w:rsid w:val="00DE5DD6"/>
    <w:rsid w:val="00DF5D9C"/>
    <w:rsid w:val="00E0292C"/>
    <w:rsid w:val="00E10734"/>
    <w:rsid w:val="00E15D08"/>
    <w:rsid w:val="00E208AA"/>
    <w:rsid w:val="00E224DA"/>
    <w:rsid w:val="00E5306C"/>
    <w:rsid w:val="00E61DC3"/>
    <w:rsid w:val="00EA216E"/>
    <w:rsid w:val="00EA4D1B"/>
    <w:rsid w:val="00ED02AD"/>
    <w:rsid w:val="00EF2D06"/>
    <w:rsid w:val="00F01BF4"/>
    <w:rsid w:val="00F230C0"/>
    <w:rsid w:val="00F251B2"/>
    <w:rsid w:val="00F322EA"/>
    <w:rsid w:val="00F676AE"/>
    <w:rsid w:val="00F72233"/>
    <w:rsid w:val="00F91A4E"/>
    <w:rsid w:val="00F93602"/>
    <w:rsid w:val="00FD2CF5"/>
    <w:rsid w:val="00FD5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334C"/>
    <w:rPr>
      <w:sz w:val="18"/>
      <w:szCs w:val="18"/>
    </w:rPr>
  </w:style>
  <w:style w:type="character" w:customStyle="1" w:styleId="Char">
    <w:name w:val="批注框文本 Char"/>
    <w:basedOn w:val="a0"/>
    <w:link w:val="a3"/>
    <w:uiPriority w:val="99"/>
    <w:semiHidden/>
    <w:rsid w:val="006D334C"/>
    <w:rPr>
      <w:sz w:val="18"/>
      <w:szCs w:val="18"/>
    </w:rPr>
  </w:style>
  <w:style w:type="paragraph" w:styleId="a4">
    <w:name w:val="header"/>
    <w:basedOn w:val="a"/>
    <w:link w:val="Char0"/>
    <w:uiPriority w:val="99"/>
    <w:unhideWhenUsed/>
    <w:rsid w:val="00636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36651"/>
    <w:rPr>
      <w:sz w:val="18"/>
      <w:szCs w:val="18"/>
    </w:rPr>
  </w:style>
  <w:style w:type="paragraph" w:styleId="a5">
    <w:name w:val="footer"/>
    <w:basedOn w:val="a"/>
    <w:link w:val="Char1"/>
    <w:uiPriority w:val="99"/>
    <w:unhideWhenUsed/>
    <w:rsid w:val="00636651"/>
    <w:pPr>
      <w:tabs>
        <w:tab w:val="center" w:pos="4153"/>
        <w:tab w:val="right" w:pos="8306"/>
      </w:tabs>
      <w:snapToGrid w:val="0"/>
      <w:jc w:val="left"/>
    </w:pPr>
    <w:rPr>
      <w:sz w:val="18"/>
      <w:szCs w:val="18"/>
    </w:rPr>
  </w:style>
  <w:style w:type="character" w:customStyle="1" w:styleId="Char1">
    <w:name w:val="页脚 Char"/>
    <w:basedOn w:val="a0"/>
    <w:link w:val="a5"/>
    <w:uiPriority w:val="99"/>
    <w:rsid w:val="00636651"/>
    <w:rPr>
      <w:sz w:val="18"/>
      <w:szCs w:val="18"/>
    </w:rPr>
  </w:style>
  <w:style w:type="paragraph" w:styleId="a6">
    <w:name w:val="Normal (Web)"/>
    <w:basedOn w:val="a"/>
    <w:uiPriority w:val="99"/>
    <w:unhideWhenUsed/>
    <w:rsid w:val="00F01BF4"/>
    <w:pPr>
      <w:widowControl/>
      <w:spacing w:before="100" w:beforeAutospacing="1" w:after="100" w:afterAutospacing="1"/>
      <w:jc w:val="left"/>
    </w:pPr>
    <w:rPr>
      <w:rFonts w:ascii="宋体" w:eastAsia="宋体" w:hAnsi="宋体" w:cs="宋体"/>
      <w:kern w:val="0"/>
      <w:sz w:val="24"/>
      <w:szCs w:val="24"/>
    </w:rPr>
  </w:style>
  <w:style w:type="paragraph" w:styleId="a7">
    <w:name w:val="Date"/>
    <w:basedOn w:val="a"/>
    <w:next w:val="a"/>
    <w:link w:val="Char2"/>
    <w:uiPriority w:val="99"/>
    <w:semiHidden/>
    <w:unhideWhenUsed/>
    <w:rsid w:val="00D308D1"/>
    <w:pPr>
      <w:ind w:leftChars="2500" w:left="100"/>
    </w:pPr>
  </w:style>
  <w:style w:type="character" w:customStyle="1" w:styleId="Char2">
    <w:name w:val="日期 Char"/>
    <w:basedOn w:val="a0"/>
    <w:link w:val="a7"/>
    <w:uiPriority w:val="99"/>
    <w:semiHidden/>
    <w:rsid w:val="00D308D1"/>
  </w:style>
  <w:style w:type="character" w:customStyle="1" w:styleId="15">
    <w:name w:val="15"/>
    <w:basedOn w:val="a0"/>
    <w:rsid w:val="009664E5"/>
    <w:rPr>
      <w:rFonts w:ascii="Times New Roman" w:hAnsi="Times New Roman" w:cs="Times New Roman" w:hint="default"/>
      <w:smallCaps/>
      <w:color w:val="C0504D"/>
      <w:u w:val="single"/>
    </w:rPr>
  </w:style>
  <w:style w:type="table" w:styleId="a8">
    <w:name w:val="Table Grid"/>
    <w:basedOn w:val="a1"/>
    <w:uiPriority w:val="59"/>
    <w:rsid w:val="00D47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7202154">
      <w:bodyDiv w:val="1"/>
      <w:marLeft w:val="0"/>
      <w:marRight w:val="0"/>
      <w:marTop w:val="100"/>
      <w:marBottom w:val="100"/>
      <w:divBdr>
        <w:top w:val="none" w:sz="0" w:space="0" w:color="auto"/>
        <w:left w:val="none" w:sz="0" w:space="0" w:color="auto"/>
        <w:bottom w:val="none" w:sz="0" w:space="0" w:color="auto"/>
        <w:right w:val="none" w:sz="0" w:space="0" w:color="auto"/>
      </w:divBdr>
      <w:divsChild>
        <w:div w:id="717361081">
          <w:marLeft w:val="0"/>
          <w:marRight w:val="0"/>
          <w:marTop w:val="100"/>
          <w:marBottom w:val="100"/>
          <w:divBdr>
            <w:top w:val="none" w:sz="0" w:space="0" w:color="auto"/>
            <w:left w:val="none" w:sz="0" w:space="0" w:color="auto"/>
            <w:bottom w:val="none" w:sz="0" w:space="0" w:color="auto"/>
            <w:right w:val="none" w:sz="0" w:space="0" w:color="auto"/>
          </w:divBdr>
          <w:divsChild>
            <w:div w:id="1524241947">
              <w:marLeft w:val="0"/>
              <w:marRight w:val="0"/>
              <w:marTop w:val="100"/>
              <w:marBottom w:val="100"/>
              <w:divBdr>
                <w:top w:val="none" w:sz="0" w:space="0" w:color="auto"/>
                <w:left w:val="none" w:sz="0" w:space="0" w:color="auto"/>
                <w:bottom w:val="none" w:sz="0" w:space="0" w:color="auto"/>
                <w:right w:val="none" w:sz="0" w:space="0" w:color="auto"/>
              </w:divBdr>
              <w:divsChild>
                <w:div w:id="1554462152">
                  <w:marLeft w:val="0"/>
                  <w:marRight w:val="0"/>
                  <w:marTop w:val="100"/>
                  <w:marBottom w:val="100"/>
                  <w:divBdr>
                    <w:top w:val="none" w:sz="0" w:space="0" w:color="auto"/>
                    <w:left w:val="none" w:sz="0" w:space="0" w:color="auto"/>
                    <w:bottom w:val="none" w:sz="0" w:space="0" w:color="auto"/>
                    <w:right w:val="none" w:sz="0" w:space="0" w:color="auto"/>
                  </w:divBdr>
                  <w:divsChild>
                    <w:div w:id="1250655944">
                      <w:marLeft w:val="0"/>
                      <w:marRight w:val="0"/>
                      <w:marTop w:val="100"/>
                      <w:marBottom w:val="100"/>
                      <w:divBdr>
                        <w:top w:val="none" w:sz="0" w:space="0" w:color="auto"/>
                        <w:left w:val="none" w:sz="0" w:space="0" w:color="auto"/>
                        <w:bottom w:val="none" w:sz="0" w:space="0" w:color="auto"/>
                        <w:right w:val="none" w:sz="0" w:space="0" w:color="auto"/>
                      </w:divBdr>
                      <w:divsChild>
                        <w:div w:id="491455023">
                          <w:marLeft w:val="0"/>
                          <w:marRight w:val="0"/>
                          <w:marTop w:val="100"/>
                          <w:marBottom w:val="100"/>
                          <w:divBdr>
                            <w:top w:val="none" w:sz="0" w:space="0" w:color="auto"/>
                            <w:left w:val="none" w:sz="0" w:space="0" w:color="auto"/>
                            <w:bottom w:val="none" w:sz="0" w:space="0" w:color="auto"/>
                            <w:right w:val="none" w:sz="0" w:space="0" w:color="auto"/>
                          </w:divBdr>
                          <w:divsChild>
                            <w:div w:id="17286483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1711">
      <w:bodyDiv w:val="1"/>
      <w:marLeft w:val="0"/>
      <w:marRight w:val="0"/>
      <w:marTop w:val="0"/>
      <w:marBottom w:val="0"/>
      <w:divBdr>
        <w:top w:val="none" w:sz="0" w:space="0" w:color="auto"/>
        <w:left w:val="none" w:sz="0" w:space="0" w:color="auto"/>
        <w:bottom w:val="none" w:sz="0" w:space="0" w:color="auto"/>
        <w:right w:val="none" w:sz="0" w:space="0" w:color="auto"/>
      </w:divBdr>
      <w:divsChild>
        <w:div w:id="1087072906">
          <w:marLeft w:val="0"/>
          <w:marRight w:val="0"/>
          <w:marTop w:val="0"/>
          <w:marBottom w:val="0"/>
          <w:divBdr>
            <w:top w:val="none" w:sz="0" w:space="0" w:color="auto"/>
            <w:left w:val="none" w:sz="0" w:space="0" w:color="auto"/>
            <w:bottom w:val="none" w:sz="0" w:space="0" w:color="auto"/>
            <w:right w:val="none" w:sz="0" w:space="0" w:color="auto"/>
          </w:divBdr>
          <w:divsChild>
            <w:div w:id="1545750675">
              <w:marLeft w:val="0"/>
              <w:marRight w:val="0"/>
              <w:marTop w:val="0"/>
              <w:marBottom w:val="0"/>
              <w:divBdr>
                <w:top w:val="none" w:sz="0" w:space="0" w:color="auto"/>
                <w:left w:val="none" w:sz="0" w:space="0" w:color="auto"/>
                <w:bottom w:val="none" w:sz="0" w:space="0" w:color="auto"/>
                <w:right w:val="none" w:sz="0" w:space="0" w:color="auto"/>
              </w:divBdr>
              <w:divsChild>
                <w:div w:id="223028536">
                  <w:marLeft w:val="0"/>
                  <w:marRight w:val="0"/>
                  <w:marTop w:val="0"/>
                  <w:marBottom w:val="0"/>
                  <w:divBdr>
                    <w:top w:val="none" w:sz="0" w:space="0" w:color="auto"/>
                    <w:left w:val="none" w:sz="0" w:space="0" w:color="auto"/>
                    <w:bottom w:val="none" w:sz="0" w:space="0" w:color="auto"/>
                    <w:right w:val="none" w:sz="0" w:space="0" w:color="auto"/>
                  </w:divBdr>
                  <w:divsChild>
                    <w:div w:id="1716663013">
                      <w:marLeft w:val="0"/>
                      <w:marRight w:val="0"/>
                      <w:marTop w:val="0"/>
                      <w:marBottom w:val="0"/>
                      <w:divBdr>
                        <w:top w:val="none" w:sz="0" w:space="0" w:color="auto"/>
                        <w:left w:val="none" w:sz="0" w:space="0" w:color="auto"/>
                        <w:bottom w:val="none" w:sz="0" w:space="0" w:color="auto"/>
                        <w:right w:val="none" w:sz="0" w:space="0" w:color="auto"/>
                      </w:divBdr>
                      <w:divsChild>
                        <w:div w:id="1368067612">
                          <w:marLeft w:val="0"/>
                          <w:marRight w:val="0"/>
                          <w:marTop w:val="0"/>
                          <w:marBottom w:val="0"/>
                          <w:divBdr>
                            <w:top w:val="none" w:sz="0" w:space="0" w:color="auto"/>
                            <w:left w:val="none" w:sz="0" w:space="0" w:color="auto"/>
                            <w:bottom w:val="none" w:sz="0" w:space="0" w:color="auto"/>
                            <w:right w:val="none" w:sz="0" w:space="0" w:color="auto"/>
                          </w:divBdr>
                          <w:divsChild>
                            <w:div w:id="484399112">
                              <w:marLeft w:val="0"/>
                              <w:marRight w:val="0"/>
                              <w:marTop w:val="0"/>
                              <w:marBottom w:val="0"/>
                              <w:divBdr>
                                <w:top w:val="none" w:sz="0" w:space="0" w:color="auto"/>
                                <w:left w:val="none" w:sz="0" w:space="0" w:color="auto"/>
                                <w:bottom w:val="none" w:sz="0" w:space="0" w:color="auto"/>
                                <w:right w:val="none" w:sz="0" w:space="0" w:color="auto"/>
                              </w:divBdr>
                              <w:divsChild>
                                <w:div w:id="924536238">
                                  <w:marLeft w:val="0"/>
                                  <w:marRight w:val="0"/>
                                  <w:marTop w:val="300"/>
                                  <w:marBottom w:val="0"/>
                                  <w:divBdr>
                                    <w:top w:val="none" w:sz="0" w:space="0" w:color="auto"/>
                                    <w:left w:val="none" w:sz="0" w:space="0" w:color="auto"/>
                                    <w:bottom w:val="none" w:sz="0" w:space="0" w:color="auto"/>
                                    <w:right w:val="none" w:sz="0" w:space="0" w:color="auto"/>
                                  </w:divBdr>
                                  <w:divsChild>
                                    <w:div w:id="1618020537">
                                      <w:marLeft w:val="0"/>
                                      <w:marRight w:val="0"/>
                                      <w:marTop w:val="0"/>
                                      <w:marBottom w:val="0"/>
                                      <w:divBdr>
                                        <w:top w:val="none" w:sz="0" w:space="0" w:color="auto"/>
                                        <w:left w:val="none" w:sz="0" w:space="0" w:color="auto"/>
                                        <w:bottom w:val="none" w:sz="0" w:space="0" w:color="auto"/>
                                        <w:right w:val="none" w:sz="0" w:space="0" w:color="auto"/>
                                      </w:divBdr>
                                      <w:divsChild>
                                        <w:div w:id="9865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020688">
      <w:bodyDiv w:val="1"/>
      <w:marLeft w:val="0"/>
      <w:marRight w:val="0"/>
      <w:marTop w:val="0"/>
      <w:marBottom w:val="0"/>
      <w:divBdr>
        <w:top w:val="none" w:sz="0" w:space="0" w:color="auto"/>
        <w:left w:val="none" w:sz="0" w:space="0" w:color="auto"/>
        <w:bottom w:val="none" w:sz="0" w:space="0" w:color="auto"/>
        <w:right w:val="none" w:sz="0" w:space="0" w:color="auto"/>
      </w:divBdr>
      <w:divsChild>
        <w:div w:id="1504972260">
          <w:marLeft w:val="0"/>
          <w:marRight w:val="0"/>
          <w:marTop w:val="0"/>
          <w:marBottom w:val="0"/>
          <w:divBdr>
            <w:top w:val="none" w:sz="0" w:space="0" w:color="auto"/>
            <w:left w:val="none" w:sz="0" w:space="0" w:color="auto"/>
            <w:bottom w:val="none" w:sz="0" w:space="0" w:color="auto"/>
            <w:right w:val="none" w:sz="0" w:space="0" w:color="auto"/>
          </w:divBdr>
          <w:divsChild>
            <w:div w:id="1222522145">
              <w:marLeft w:val="0"/>
              <w:marRight w:val="0"/>
              <w:marTop w:val="0"/>
              <w:marBottom w:val="0"/>
              <w:divBdr>
                <w:top w:val="none" w:sz="0" w:space="0" w:color="auto"/>
                <w:left w:val="none" w:sz="0" w:space="0" w:color="auto"/>
                <w:bottom w:val="none" w:sz="0" w:space="0" w:color="auto"/>
                <w:right w:val="none" w:sz="0" w:space="0" w:color="auto"/>
              </w:divBdr>
              <w:divsChild>
                <w:div w:id="11804469">
                  <w:marLeft w:val="0"/>
                  <w:marRight w:val="0"/>
                  <w:marTop w:val="0"/>
                  <w:marBottom w:val="0"/>
                  <w:divBdr>
                    <w:top w:val="none" w:sz="0" w:space="0" w:color="auto"/>
                    <w:left w:val="none" w:sz="0" w:space="0" w:color="auto"/>
                    <w:bottom w:val="none" w:sz="0" w:space="0" w:color="auto"/>
                    <w:right w:val="none" w:sz="0" w:space="0" w:color="auto"/>
                  </w:divBdr>
                  <w:divsChild>
                    <w:div w:id="1168248282">
                      <w:marLeft w:val="0"/>
                      <w:marRight w:val="0"/>
                      <w:marTop w:val="0"/>
                      <w:marBottom w:val="0"/>
                      <w:divBdr>
                        <w:top w:val="none" w:sz="0" w:space="0" w:color="auto"/>
                        <w:left w:val="none" w:sz="0" w:space="0" w:color="auto"/>
                        <w:bottom w:val="none" w:sz="0" w:space="0" w:color="auto"/>
                        <w:right w:val="none" w:sz="0" w:space="0" w:color="auto"/>
                      </w:divBdr>
                      <w:divsChild>
                        <w:div w:id="1204244277">
                          <w:marLeft w:val="0"/>
                          <w:marRight w:val="0"/>
                          <w:marTop w:val="0"/>
                          <w:marBottom w:val="0"/>
                          <w:divBdr>
                            <w:top w:val="none" w:sz="0" w:space="0" w:color="auto"/>
                            <w:left w:val="none" w:sz="0" w:space="0" w:color="auto"/>
                            <w:bottom w:val="none" w:sz="0" w:space="0" w:color="auto"/>
                            <w:right w:val="none" w:sz="0" w:space="0" w:color="auto"/>
                          </w:divBdr>
                          <w:divsChild>
                            <w:div w:id="610550697">
                              <w:marLeft w:val="0"/>
                              <w:marRight w:val="0"/>
                              <w:marTop w:val="0"/>
                              <w:marBottom w:val="0"/>
                              <w:divBdr>
                                <w:top w:val="none" w:sz="0" w:space="0" w:color="auto"/>
                                <w:left w:val="none" w:sz="0" w:space="0" w:color="auto"/>
                                <w:bottom w:val="none" w:sz="0" w:space="0" w:color="auto"/>
                                <w:right w:val="none" w:sz="0" w:space="0" w:color="auto"/>
                              </w:divBdr>
                              <w:divsChild>
                                <w:div w:id="1102333311">
                                  <w:marLeft w:val="0"/>
                                  <w:marRight w:val="0"/>
                                  <w:marTop w:val="300"/>
                                  <w:marBottom w:val="0"/>
                                  <w:divBdr>
                                    <w:top w:val="none" w:sz="0" w:space="0" w:color="auto"/>
                                    <w:left w:val="none" w:sz="0" w:space="0" w:color="auto"/>
                                    <w:bottom w:val="none" w:sz="0" w:space="0" w:color="auto"/>
                                    <w:right w:val="none" w:sz="0" w:space="0" w:color="auto"/>
                                  </w:divBdr>
                                </w:div>
                                <w:div w:id="653142412">
                                  <w:marLeft w:val="0"/>
                                  <w:marRight w:val="0"/>
                                  <w:marTop w:val="120"/>
                                  <w:marBottom w:val="0"/>
                                  <w:divBdr>
                                    <w:top w:val="none" w:sz="0" w:space="0" w:color="auto"/>
                                    <w:left w:val="none" w:sz="0" w:space="0" w:color="auto"/>
                                    <w:bottom w:val="none" w:sz="0" w:space="0" w:color="auto"/>
                                    <w:right w:val="none" w:sz="0" w:space="0" w:color="auto"/>
                                  </w:divBdr>
                                </w:div>
                                <w:div w:id="1675650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67A8-3ADB-4CED-B81A-E4E471C1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490</Words>
  <Characters>2797</Characters>
  <Application>Microsoft Office Word</Application>
  <DocSecurity>0</DocSecurity>
  <Lines>23</Lines>
  <Paragraphs>6</Paragraphs>
  <ScaleCrop>false</ScaleCrop>
  <Company>hfut</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徐财松</cp:lastModifiedBy>
  <cp:revision>28</cp:revision>
  <cp:lastPrinted>2019-06-13T08:34:00Z</cp:lastPrinted>
  <dcterms:created xsi:type="dcterms:W3CDTF">2019-06-17T09:24:00Z</dcterms:created>
  <dcterms:modified xsi:type="dcterms:W3CDTF">2020-06-16T00:59:00Z</dcterms:modified>
</cp:coreProperties>
</file>