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686C4">
      <w:pPr>
        <w:spacing w:line="500" w:lineRule="exact"/>
        <w:jc w:val="center"/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6"/>
          <w:szCs w:val="36"/>
        </w:rPr>
        <w:t>安徽省科技计划项目联合申报协议</w:t>
      </w:r>
    </w:p>
    <w:p w14:paraId="4EDCC925">
      <w:pPr>
        <w:widowControl/>
        <w:spacing w:before="150" w:after="150" w:line="500" w:lineRule="exact"/>
        <w:jc w:val="center"/>
        <w:outlineLvl w:val="2"/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</w:pPr>
    </w:p>
    <w:p w14:paraId="071D7646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项目申报单位（甲方）：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</w:p>
    <w:p w14:paraId="104F0924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项目合作单位（乙方）：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</w:p>
    <w:p w14:paraId="431E55E9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经友好协商，在真实充分表达各自意愿的基础上，确定由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为项目申报单位，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为项目合作单位，共同</w:t>
      </w:r>
      <w:r>
        <w:rPr>
          <w:rFonts w:hint="eastAsia" w:ascii="仿宋" w:hAnsi="仿宋" w:eastAsia="仿宋"/>
          <w:sz w:val="28"/>
          <w:szCs w:val="28"/>
          <w:highlight w:val="none"/>
        </w:rPr>
        <w:t>申报2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02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年安</w:t>
      </w:r>
      <w:r>
        <w:rPr>
          <w:rFonts w:hint="eastAsia" w:ascii="仿宋" w:hAnsi="仿宋" w:eastAsia="仿宋"/>
          <w:sz w:val="28"/>
          <w:szCs w:val="28"/>
        </w:rPr>
        <w:t>徽省</w:t>
      </w:r>
      <w:r>
        <w:rPr>
          <w:rFonts w:hint="eastAsia" w:ascii="仿宋" w:hAnsi="仿宋" w:eastAsia="仿宋"/>
          <w:sz w:val="28"/>
          <w:szCs w:val="28"/>
          <w:u w:val="single"/>
        </w:rPr>
        <w:t>质量基础设施标准化专项</w:t>
      </w:r>
      <w:r>
        <w:rPr>
          <w:rFonts w:hint="eastAsia" w:ascii="仿宋" w:hAnsi="仿宋" w:eastAsia="仿宋"/>
          <w:sz w:val="28"/>
          <w:szCs w:val="28"/>
        </w:rPr>
        <w:t>项目，项目名称：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>。依据有关法律、法规和本专项下达部门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的相关规定，双方（或多方）达成如下协议。</w:t>
      </w:r>
    </w:p>
    <w:p w14:paraId="7DD2AF72">
      <w:pPr>
        <w:pStyle w:val="10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双方任务分工与目标</w:t>
      </w:r>
    </w:p>
    <w:p w14:paraId="16A1A685">
      <w:pPr>
        <w:pStyle w:val="10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甲方的分工与</w:t>
      </w:r>
      <w:r>
        <w:rPr>
          <w:rFonts w:hint="eastAsia" w:ascii="仿宋" w:hAnsi="仿宋" w:eastAsia="仿宋"/>
          <w:bCs/>
          <w:sz w:val="28"/>
          <w:szCs w:val="28"/>
        </w:rPr>
        <w:t>目标</w:t>
      </w:r>
    </w:p>
    <w:p w14:paraId="527E0AC4">
      <w:pPr>
        <w:pStyle w:val="10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乙方的分工与目标</w:t>
      </w:r>
    </w:p>
    <w:p w14:paraId="486FE1DC">
      <w:pPr>
        <w:pStyle w:val="10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项目经费</w:t>
      </w:r>
    </w:p>
    <w:p w14:paraId="07389AE7">
      <w:pPr>
        <w:pStyle w:val="10"/>
        <w:spacing w:line="500" w:lineRule="exact"/>
        <w:ind w:firstLine="404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本项目总经费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万元，其中申请省财政补助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万元，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方自筹配套经费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万元。甲方拨付乙方</w:t>
      </w:r>
      <w:bookmarkStart w:id="0" w:name="_Hlk62796594"/>
      <w:r>
        <w:rPr>
          <w:rFonts w:hint="eastAsia" w:ascii="仿宋" w:hAnsi="仿宋" w:eastAsia="仿宋"/>
          <w:sz w:val="28"/>
          <w:szCs w:val="28"/>
        </w:rPr>
        <w:t>资金</w:t>
      </w:r>
      <w:bookmarkEnd w:id="0"/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万元开展项目的研发，具体拨付经费根据最终批复经费适当调整。</w:t>
      </w:r>
    </w:p>
    <w:p w14:paraId="219B4B90">
      <w:pPr>
        <w:pStyle w:val="10"/>
        <w:spacing w:line="500" w:lineRule="exact"/>
        <w:ind w:firstLine="404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若立项批复财政补助资金少于申请额度，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承诺补足差额经费。</w:t>
      </w:r>
    </w:p>
    <w:p w14:paraId="5DAE9D44">
      <w:pPr>
        <w:pStyle w:val="10"/>
        <w:spacing w:line="500" w:lineRule="exact"/>
        <w:ind w:firstLine="404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项目实施中各方经费购置、产生的固定资产归各方所有。</w:t>
      </w:r>
    </w:p>
    <w:p w14:paraId="0ED41E43">
      <w:pPr>
        <w:pStyle w:val="10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知识产权归属</w:t>
      </w:r>
    </w:p>
    <w:p w14:paraId="7A999AAC">
      <w:pPr>
        <w:pStyle w:val="10"/>
        <w:spacing w:line="500" w:lineRule="exact"/>
        <w:ind w:firstLine="660" w:firstLineChars="23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方在申报本项目之前各自所获得的知识产权均归各自所有，不因共同申报本项目而改变。项目任务完成过程中，各方独立完成形成的知识产权归完成方；共同完成形成的知识产权共有，依各方在该成果中的实际分工和贡献大小署名，若无对方许可，任何一方不得擅自申请或使用共同完成的成果。</w:t>
      </w:r>
    </w:p>
    <w:p w14:paraId="71CFAA5F">
      <w:pPr>
        <w:pStyle w:val="10"/>
        <w:spacing w:line="500" w:lineRule="exact"/>
        <w:ind w:firstLine="660" w:firstLineChars="236"/>
        <w:rPr>
          <w:rFonts w:hint="eastAsia" w:ascii="仿宋" w:hAnsi="仿宋" w:eastAsia="仿宋"/>
          <w:sz w:val="28"/>
          <w:szCs w:val="28"/>
        </w:rPr>
      </w:pPr>
    </w:p>
    <w:p w14:paraId="46C8024F">
      <w:pPr>
        <w:pStyle w:val="10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协议有效期</w:t>
      </w:r>
    </w:p>
    <w:p w14:paraId="020D7E06">
      <w:pPr>
        <w:pStyle w:val="10"/>
        <w:spacing w:line="500" w:lineRule="exact"/>
        <w:ind w:firstLine="660" w:firstLineChars="23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本协议一式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份，自各方签字</w:t>
      </w:r>
      <w:r>
        <w:rPr>
          <w:rFonts w:ascii="仿宋" w:hAnsi="仿宋" w:eastAsia="仿宋"/>
          <w:sz w:val="28"/>
          <w:szCs w:val="28"/>
        </w:rPr>
        <w:t>盖章</w:t>
      </w:r>
      <w:r>
        <w:rPr>
          <w:rFonts w:hint="eastAsia" w:ascii="仿宋" w:hAnsi="仿宋" w:eastAsia="仿宋"/>
          <w:sz w:val="28"/>
          <w:szCs w:val="28"/>
        </w:rPr>
        <w:t>之日起生效。如项目获批，有效期至项目结题验收；如项目未获批，则本协议自动终止。</w:t>
      </w:r>
    </w:p>
    <w:p w14:paraId="5AA8602E">
      <w:pPr>
        <w:pStyle w:val="10"/>
        <w:spacing w:line="500" w:lineRule="exact"/>
        <w:ind w:left="825" w:firstLine="0" w:firstLineChars="0"/>
        <w:rPr>
          <w:rFonts w:hint="eastAsia" w:ascii="仿宋" w:hAnsi="仿宋" w:eastAsia="仿宋"/>
          <w:sz w:val="28"/>
          <w:szCs w:val="28"/>
        </w:rPr>
      </w:pPr>
    </w:p>
    <w:p w14:paraId="087EA0CE">
      <w:pPr>
        <w:pStyle w:val="10"/>
        <w:spacing w:line="500" w:lineRule="exact"/>
        <w:ind w:left="825" w:firstLine="0" w:firstLineChars="0"/>
        <w:rPr>
          <w:rFonts w:hint="eastAsia" w:ascii="仿宋" w:hAnsi="仿宋" w:eastAsia="仿宋"/>
          <w:sz w:val="28"/>
          <w:szCs w:val="28"/>
        </w:rPr>
      </w:pPr>
    </w:p>
    <w:p w14:paraId="7CEBAC04">
      <w:pPr>
        <w:spacing w:after="312" w:afterLines="100" w:line="5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甲方（公章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                  乙方（公章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78330398">
      <w:pPr>
        <w:spacing w:after="312" w:afterLines="100" w:line="5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法人或委托代理人（签章）：      法人或委托代理人（签章）：</w:t>
      </w:r>
    </w:p>
    <w:p w14:paraId="581DDF05">
      <w:pPr>
        <w:spacing w:line="5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项目负责人（签章）：            合作研究负责人（签章）：</w:t>
      </w:r>
    </w:p>
    <w:p w14:paraId="0D01A5F3">
      <w:pPr>
        <w:pStyle w:val="10"/>
        <w:spacing w:line="500" w:lineRule="exact"/>
        <w:ind w:left="141" w:leftChars="67" w:firstLine="700" w:firstLineChars="2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 日                   年  月   日</w:t>
      </w:r>
      <w:r>
        <w:rPr>
          <w:rFonts w:ascii="仿宋" w:hAnsi="仿宋" w:eastAsia="仿宋"/>
          <w:sz w:val="28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55260"/>
    <w:multiLevelType w:val="multilevel"/>
    <w:tmpl w:val="1E655260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abstractNum w:abstractNumId="1">
    <w:nsid w:val="36855696"/>
    <w:multiLevelType w:val="multilevel"/>
    <w:tmpl w:val="36855696"/>
    <w:lvl w:ilvl="0" w:tentative="0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99"/>
    <w:rsid w:val="000025B3"/>
    <w:rsid w:val="00021826"/>
    <w:rsid w:val="00066382"/>
    <w:rsid w:val="000A304A"/>
    <w:rsid w:val="000B009D"/>
    <w:rsid w:val="000B74EA"/>
    <w:rsid w:val="000B7B1B"/>
    <w:rsid w:val="000E0BE3"/>
    <w:rsid w:val="0010401F"/>
    <w:rsid w:val="00106F6A"/>
    <w:rsid w:val="00152C3A"/>
    <w:rsid w:val="0016644B"/>
    <w:rsid w:val="00173299"/>
    <w:rsid w:val="00186D8B"/>
    <w:rsid w:val="001B380C"/>
    <w:rsid w:val="001B6201"/>
    <w:rsid w:val="001B650C"/>
    <w:rsid w:val="001C4327"/>
    <w:rsid w:val="001D4B53"/>
    <w:rsid w:val="001E4C17"/>
    <w:rsid w:val="002102D7"/>
    <w:rsid w:val="00211F76"/>
    <w:rsid w:val="00213812"/>
    <w:rsid w:val="002211BF"/>
    <w:rsid w:val="00232D66"/>
    <w:rsid w:val="0024299F"/>
    <w:rsid w:val="002A5D76"/>
    <w:rsid w:val="002D58EA"/>
    <w:rsid w:val="002E5211"/>
    <w:rsid w:val="00332A11"/>
    <w:rsid w:val="00367728"/>
    <w:rsid w:val="003B6DFE"/>
    <w:rsid w:val="003C6B25"/>
    <w:rsid w:val="003F3B6D"/>
    <w:rsid w:val="00407BE0"/>
    <w:rsid w:val="0041232E"/>
    <w:rsid w:val="00442A10"/>
    <w:rsid w:val="00446669"/>
    <w:rsid w:val="00446D29"/>
    <w:rsid w:val="004627AB"/>
    <w:rsid w:val="004A1E5A"/>
    <w:rsid w:val="004A59A6"/>
    <w:rsid w:val="004D172E"/>
    <w:rsid w:val="004D3B1A"/>
    <w:rsid w:val="0054219C"/>
    <w:rsid w:val="005625BA"/>
    <w:rsid w:val="00575230"/>
    <w:rsid w:val="00575404"/>
    <w:rsid w:val="005979B4"/>
    <w:rsid w:val="005A3CD4"/>
    <w:rsid w:val="005B1C1A"/>
    <w:rsid w:val="005C3334"/>
    <w:rsid w:val="005E45CB"/>
    <w:rsid w:val="006053B2"/>
    <w:rsid w:val="006270DF"/>
    <w:rsid w:val="006277DF"/>
    <w:rsid w:val="00637882"/>
    <w:rsid w:val="00654813"/>
    <w:rsid w:val="0067244D"/>
    <w:rsid w:val="00676C6D"/>
    <w:rsid w:val="006819A2"/>
    <w:rsid w:val="006B026B"/>
    <w:rsid w:val="006B2106"/>
    <w:rsid w:val="006F132B"/>
    <w:rsid w:val="006F1DAB"/>
    <w:rsid w:val="0074014F"/>
    <w:rsid w:val="00751BD2"/>
    <w:rsid w:val="00766608"/>
    <w:rsid w:val="007B59F0"/>
    <w:rsid w:val="007E3196"/>
    <w:rsid w:val="007F2CAC"/>
    <w:rsid w:val="007F4FDD"/>
    <w:rsid w:val="008033B9"/>
    <w:rsid w:val="00831704"/>
    <w:rsid w:val="00871180"/>
    <w:rsid w:val="00875E85"/>
    <w:rsid w:val="00885352"/>
    <w:rsid w:val="008A7605"/>
    <w:rsid w:val="008E3284"/>
    <w:rsid w:val="00906296"/>
    <w:rsid w:val="00945C64"/>
    <w:rsid w:val="0095541A"/>
    <w:rsid w:val="00964FD4"/>
    <w:rsid w:val="009872AD"/>
    <w:rsid w:val="009A1BBF"/>
    <w:rsid w:val="009B559F"/>
    <w:rsid w:val="009E08CA"/>
    <w:rsid w:val="00A0051A"/>
    <w:rsid w:val="00A310B6"/>
    <w:rsid w:val="00AD712B"/>
    <w:rsid w:val="00B06F51"/>
    <w:rsid w:val="00B11C64"/>
    <w:rsid w:val="00B153CC"/>
    <w:rsid w:val="00BA546E"/>
    <w:rsid w:val="00BC5BD2"/>
    <w:rsid w:val="00BD45BD"/>
    <w:rsid w:val="00BE1182"/>
    <w:rsid w:val="00BE60B2"/>
    <w:rsid w:val="00C053D2"/>
    <w:rsid w:val="00C37CFE"/>
    <w:rsid w:val="00C451EA"/>
    <w:rsid w:val="00CD6380"/>
    <w:rsid w:val="00D05D8A"/>
    <w:rsid w:val="00D07DA2"/>
    <w:rsid w:val="00D72AEA"/>
    <w:rsid w:val="00DC1C7E"/>
    <w:rsid w:val="00DC71D5"/>
    <w:rsid w:val="00DF4533"/>
    <w:rsid w:val="00E11C95"/>
    <w:rsid w:val="00E538F6"/>
    <w:rsid w:val="00E57DD7"/>
    <w:rsid w:val="00E6467C"/>
    <w:rsid w:val="00E672A2"/>
    <w:rsid w:val="00E6767B"/>
    <w:rsid w:val="00E72A0A"/>
    <w:rsid w:val="00EA1A90"/>
    <w:rsid w:val="00EE0B69"/>
    <w:rsid w:val="00EE6C37"/>
    <w:rsid w:val="00F13218"/>
    <w:rsid w:val="00F2719B"/>
    <w:rsid w:val="00F334AC"/>
    <w:rsid w:val="00F66608"/>
    <w:rsid w:val="00F86069"/>
    <w:rsid w:val="00F86F82"/>
    <w:rsid w:val="00F96A13"/>
    <w:rsid w:val="00FA653B"/>
    <w:rsid w:val="00FB0E4C"/>
    <w:rsid w:val="7C43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559</Characters>
  <Lines>5</Lines>
  <Paragraphs>1</Paragraphs>
  <TotalTime>170</TotalTime>
  <ScaleCrop>false</ScaleCrop>
  <LinksUpToDate>false</LinksUpToDate>
  <CharactersWithSpaces>714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2018-12-10T07:12:00Z</dcterms:created>
  <dc:creator>wanglina</dc:creator>
  <cp:lastModifiedBy>WPS_1618740084</cp:lastModifiedBy>
  <cp:lastPrinted>2018-12-10T06:58:00Z</cp:lastPrinted>
  <dcterms:modified xsi:type="dcterms:W3CDTF">2026-07-01T08:27:31Z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eyJoZGlkIjoiMWQ2MTljMTRiNDNjYjkxMWMxZWMwYjFhNjdjYzQzNTciLCJ1c2VySWQiOiIxMjA1NjA2OTYwIn0=</vt:lpwstr>
  </property>
  <property fmtid="{D5CDD505-2E9C-101B-9397-08002B2CF9AE}" pid="3" name="KSOProductBuildVer">
    <vt:lpwstr>2052-12.1.0.26895</vt:lpwstr>
  </property>
  <property fmtid="{D5CDD505-2E9C-101B-9397-08002B2CF9AE}" pid="4" name="ICV">
    <vt:lpwstr>E2B512EAABB6442F8E04D527973B739F_13</vt:lpwstr>
  </property>
</Properties>
</file>