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ascii="黑体" w:hAnsi="黑体" w:eastAsia="黑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92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  <w:lang w:val="en-US" w:eastAsia="zh-CN"/>
        </w:rPr>
        <w:t>高质量</w:t>
      </w:r>
      <w:r>
        <w:rPr>
          <w:rFonts w:hint="eastAsia" w:ascii="Times New Roman" w:hAnsi="Times New Roman" w:eastAsia="方正小标宋简体" w:cs="仿宋_GB2312"/>
          <w:sz w:val="44"/>
          <w:szCs w:val="44"/>
        </w:rPr>
        <w:t>专利资助申请一览表</w:t>
      </w:r>
    </w:p>
    <w:p>
      <w:pPr>
        <w:spacing w:line="592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</w:p>
    <w:tbl>
      <w:tblPr>
        <w:tblStyle w:val="2"/>
        <w:tblW w:w="6174" w:type="pct"/>
        <w:tblInd w:w="-8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310"/>
        <w:gridCol w:w="1731"/>
        <w:gridCol w:w="2161"/>
        <w:gridCol w:w="1276"/>
        <w:gridCol w:w="1643"/>
        <w:gridCol w:w="13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22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专利权人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专利号</w:t>
            </w:r>
          </w:p>
        </w:tc>
        <w:tc>
          <w:tcPr>
            <w:tcW w:w="102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专利名称</w:t>
            </w:r>
          </w:p>
        </w:tc>
        <w:tc>
          <w:tcPr>
            <w:tcW w:w="606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授权日期</w:t>
            </w:r>
          </w:p>
        </w:tc>
        <w:tc>
          <w:tcPr>
            <w:tcW w:w="780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发明类别        （中国/美国/日本/欧专局）</w:t>
            </w:r>
          </w:p>
        </w:tc>
        <w:tc>
          <w:tcPr>
            <w:tcW w:w="64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申请资助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622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2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02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6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49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49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49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49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49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49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49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49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vAlign w:val="bottom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01C61188"/>
    <w:rsid w:val="01C61188"/>
    <w:rsid w:val="4F7B7A9E"/>
    <w:rsid w:val="6FBEC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2023-03-24T11:54:00Z</dcterms:created>
  <dc:creator>HP</dc:creator>
  <cp:lastModifiedBy>HP</cp:lastModifiedBy>
  <dcterms:modified xsi:type="dcterms:W3CDTF">2024-04-30T07:18:05Z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4BD13E6B2BD04B43BC2BF4610B2CD20C_13</vt:lpwstr>
  </property>
</Properties>
</file>